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ACF" w:rsidRPr="00366ACF" w:rsidRDefault="00366ACF" w:rsidP="00366ACF">
      <w:pPr>
        <w:spacing w:after="0" w:line="240" w:lineRule="auto"/>
        <w:rPr>
          <w:rFonts w:ascii="Times New Roman" w:eastAsia="Times New Roman" w:hAnsi="Times New Roman" w:cs="Times New Roman"/>
          <w:sz w:val="24"/>
          <w:szCs w:val="24"/>
          <w:lang w:eastAsia="nl-BE"/>
        </w:rPr>
      </w:pPr>
    </w:p>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BCD9FF"/>
        <w:tblCellMar>
          <w:top w:w="15" w:type="dxa"/>
          <w:left w:w="15" w:type="dxa"/>
          <w:bottom w:w="15" w:type="dxa"/>
          <w:right w:w="15" w:type="dxa"/>
        </w:tblCellMar>
        <w:tblLook w:val="04A0"/>
      </w:tblPr>
      <w:tblGrid>
        <w:gridCol w:w="1834"/>
        <w:gridCol w:w="1819"/>
        <w:gridCol w:w="1820"/>
        <w:gridCol w:w="2064"/>
        <w:gridCol w:w="1655"/>
      </w:tblGrid>
      <w:tr w:rsidR="00366ACF" w:rsidRPr="00366ACF" w:rsidTr="00366ACF">
        <w:trPr>
          <w:tblCellSpacing w:w="15" w:type="dxa"/>
        </w:trPr>
        <w:tc>
          <w:tcPr>
            <w:tcW w:w="0" w:type="auto"/>
            <w:gridSpan w:val="5"/>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366ACF" w:rsidRPr="00366ACF" w:rsidRDefault="00366ACF" w:rsidP="00366ACF">
            <w:pPr>
              <w:spacing w:after="0" w:line="240" w:lineRule="auto"/>
              <w:jc w:val="center"/>
              <w:rPr>
                <w:rFonts w:ascii="Times New Roman" w:eastAsia="Times New Roman" w:hAnsi="Times New Roman" w:cs="Times New Roman"/>
                <w:sz w:val="24"/>
                <w:szCs w:val="24"/>
                <w:lang w:eastAsia="nl-BE"/>
              </w:rPr>
            </w:pPr>
            <w:r w:rsidRPr="00366ACF">
              <w:rPr>
                <w:rFonts w:ascii="Times New Roman" w:eastAsia="Times New Roman" w:hAnsi="Times New Roman" w:cs="Times New Roman"/>
                <w:b/>
                <w:bCs/>
                <w:color w:val="000000"/>
                <w:sz w:val="24"/>
                <w:szCs w:val="24"/>
                <w:lang w:eastAsia="nl-BE"/>
              </w:rPr>
              <w:t>J U S T E L     -     Geconsolideerde wetgeving</w:t>
            </w:r>
          </w:p>
        </w:tc>
      </w:tr>
      <w:tr w:rsidR="00366ACF" w:rsidRPr="00366ACF" w:rsidTr="00366ACF">
        <w:trPr>
          <w:tblCellSpacing w:w="15" w:type="dxa"/>
        </w:trPr>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366ACF" w:rsidRPr="00366ACF" w:rsidRDefault="00366ACF" w:rsidP="00366ACF">
            <w:pPr>
              <w:spacing w:after="0" w:line="240" w:lineRule="auto"/>
              <w:jc w:val="center"/>
              <w:rPr>
                <w:rFonts w:ascii="Times New Roman" w:eastAsia="Times New Roman" w:hAnsi="Times New Roman" w:cs="Times New Roman"/>
                <w:sz w:val="24"/>
                <w:szCs w:val="24"/>
                <w:lang w:eastAsia="nl-BE"/>
              </w:rPr>
            </w:pPr>
            <w:hyperlink r:id="rId4" w:anchor="end" w:tgtFrame="_self" w:history="1">
              <w:r w:rsidRPr="00366ACF">
                <w:rPr>
                  <w:rFonts w:ascii="Times New Roman" w:eastAsia="Times New Roman" w:hAnsi="Times New Roman" w:cs="Times New Roman"/>
                  <w:b/>
                  <w:bCs/>
                  <w:color w:val="0000FF"/>
                  <w:sz w:val="24"/>
                  <w:szCs w:val="24"/>
                  <w:u w:val="single"/>
                  <w:lang w:eastAsia="nl-BE"/>
                </w:rPr>
                <w:t>Einde</w:t>
              </w:r>
            </w:hyperlink>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366ACF" w:rsidRPr="00366ACF" w:rsidRDefault="00366ACF" w:rsidP="00366ACF">
            <w:pPr>
              <w:spacing w:after="0" w:line="240" w:lineRule="auto"/>
              <w:jc w:val="center"/>
              <w:rPr>
                <w:rFonts w:ascii="Times New Roman" w:eastAsia="Times New Roman" w:hAnsi="Times New Roman" w:cs="Times New Roman"/>
                <w:sz w:val="24"/>
                <w:szCs w:val="24"/>
                <w:lang w:eastAsia="nl-BE"/>
              </w:rPr>
            </w:pPr>
            <w:hyperlink r:id="rId5" w:anchor="hit1" w:tgtFrame="_self" w:history="1">
              <w:r w:rsidRPr="00366ACF">
                <w:rPr>
                  <w:rFonts w:ascii="Times New Roman" w:eastAsia="Times New Roman" w:hAnsi="Times New Roman" w:cs="Times New Roman"/>
                  <w:b/>
                  <w:bCs/>
                  <w:color w:val="0000FF"/>
                  <w:sz w:val="24"/>
                  <w:szCs w:val="24"/>
                  <w:u w:val="single"/>
                  <w:lang w:eastAsia="nl-BE"/>
                </w:rPr>
                <w:t>Eerste woord</w:t>
              </w:r>
            </w:hyperlink>
          </w:p>
        </w:tc>
        <w:tc>
          <w:tcPr>
            <w:tcW w:w="9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366ACF" w:rsidRPr="00366ACF" w:rsidRDefault="00366ACF" w:rsidP="00366ACF">
            <w:pPr>
              <w:spacing w:after="0" w:line="240" w:lineRule="auto"/>
              <w:jc w:val="center"/>
              <w:rPr>
                <w:rFonts w:ascii="Times New Roman" w:eastAsia="Times New Roman" w:hAnsi="Times New Roman" w:cs="Times New Roman"/>
                <w:sz w:val="24"/>
                <w:szCs w:val="24"/>
                <w:lang w:eastAsia="nl-BE"/>
              </w:rPr>
            </w:pPr>
            <w:hyperlink r:id="rId6" w:anchor="end" w:tgtFrame="_self" w:history="1">
              <w:r w:rsidRPr="00366ACF">
                <w:rPr>
                  <w:rFonts w:ascii="Times New Roman" w:eastAsia="Times New Roman" w:hAnsi="Times New Roman" w:cs="Times New Roman"/>
                  <w:b/>
                  <w:bCs/>
                  <w:color w:val="0000FF"/>
                  <w:sz w:val="24"/>
                  <w:szCs w:val="24"/>
                  <w:u w:val="single"/>
                  <w:lang w:eastAsia="nl-BE"/>
                </w:rPr>
                <w:t>Laatste woord</w:t>
              </w:r>
            </w:hyperlink>
          </w:p>
        </w:tc>
        <w:tc>
          <w:tcPr>
            <w:tcW w:w="11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366ACF" w:rsidRPr="00366ACF" w:rsidRDefault="00366ACF" w:rsidP="00366ACF">
            <w:pPr>
              <w:spacing w:after="0" w:line="240" w:lineRule="auto"/>
              <w:jc w:val="center"/>
              <w:rPr>
                <w:rFonts w:ascii="Times New Roman" w:eastAsia="Times New Roman" w:hAnsi="Times New Roman" w:cs="Times New Roman"/>
                <w:sz w:val="24"/>
                <w:szCs w:val="24"/>
                <w:lang w:eastAsia="nl-BE"/>
              </w:rPr>
            </w:pPr>
            <w:hyperlink r:id="rId7" w:anchor="modification" w:history="1">
              <w:r w:rsidRPr="00366ACF">
                <w:rPr>
                  <w:rFonts w:ascii="Times New Roman" w:eastAsia="Times New Roman" w:hAnsi="Times New Roman" w:cs="Times New Roman"/>
                  <w:b/>
                  <w:bCs/>
                  <w:color w:val="0000FF"/>
                  <w:sz w:val="24"/>
                  <w:szCs w:val="24"/>
                  <w:u w:val="single"/>
                  <w:lang w:eastAsia="nl-BE"/>
                </w:rPr>
                <w:t>Wijziging(en)</w:t>
              </w:r>
            </w:hyperlink>
          </w:p>
        </w:tc>
        <w:tc>
          <w:tcPr>
            <w:tcW w:w="11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366ACF" w:rsidRPr="00366ACF" w:rsidRDefault="00366ACF" w:rsidP="00366ACF">
            <w:pPr>
              <w:spacing w:after="0" w:line="240" w:lineRule="auto"/>
              <w:jc w:val="center"/>
              <w:rPr>
                <w:rFonts w:ascii="Times New Roman" w:eastAsia="Times New Roman" w:hAnsi="Times New Roman" w:cs="Times New Roman"/>
                <w:sz w:val="24"/>
                <w:szCs w:val="24"/>
                <w:lang w:eastAsia="nl-BE"/>
              </w:rPr>
            </w:pPr>
            <w:hyperlink r:id="rId8" w:anchor="preambule" w:history="1">
              <w:r w:rsidRPr="00366ACF">
                <w:rPr>
                  <w:rFonts w:ascii="Times New Roman" w:eastAsia="Times New Roman" w:hAnsi="Times New Roman" w:cs="Times New Roman"/>
                  <w:b/>
                  <w:bCs/>
                  <w:color w:val="0000FF"/>
                  <w:sz w:val="24"/>
                  <w:szCs w:val="24"/>
                  <w:u w:val="single"/>
                  <w:lang w:eastAsia="nl-BE"/>
                </w:rPr>
                <w:t>Aanhef</w:t>
              </w:r>
            </w:hyperlink>
          </w:p>
        </w:tc>
      </w:tr>
      <w:tr w:rsidR="00366ACF" w:rsidRPr="00366ACF" w:rsidTr="00366ACF">
        <w:trPr>
          <w:tblCellSpacing w:w="15" w:type="dxa"/>
        </w:trPr>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366ACF" w:rsidRPr="00366ACF" w:rsidRDefault="00366ACF" w:rsidP="00366ACF">
            <w:pPr>
              <w:spacing w:after="0" w:line="240" w:lineRule="auto"/>
              <w:jc w:val="center"/>
              <w:rPr>
                <w:rFonts w:ascii="Times New Roman" w:eastAsia="Times New Roman" w:hAnsi="Times New Roman" w:cs="Times New Roman"/>
                <w:sz w:val="24"/>
                <w:szCs w:val="24"/>
                <w:lang w:eastAsia="nl-BE"/>
              </w:rPr>
            </w:pPr>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366ACF" w:rsidRPr="00366ACF" w:rsidRDefault="00366ACF" w:rsidP="00366ACF">
            <w:pPr>
              <w:spacing w:after="0" w:line="240" w:lineRule="auto"/>
              <w:jc w:val="center"/>
              <w:rPr>
                <w:rFonts w:ascii="Times New Roman" w:eastAsia="Times New Roman" w:hAnsi="Times New Roman" w:cs="Times New Roman"/>
                <w:sz w:val="24"/>
                <w:szCs w:val="24"/>
                <w:lang w:eastAsia="nl-BE"/>
              </w:rPr>
            </w:pPr>
            <w:hyperlink r:id="rId9" w:anchor="travauxpar" w:history="1">
              <w:r w:rsidRPr="00366ACF">
                <w:rPr>
                  <w:rFonts w:ascii="Times New Roman" w:eastAsia="Times New Roman" w:hAnsi="Times New Roman" w:cs="Times New Roman"/>
                  <w:b/>
                  <w:bCs/>
                  <w:color w:val="0000FF"/>
                  <w:sz w:val="24"/>
                  <w:szCs w:val="24"/>
                  <w:u w:val="single"/>
                  <w:lang w:eastAsia="nl-BE"/>
                </w:rPr>
                <w:t>Parlementaire werkzaamheden</w:t>
              </w:r>
            </w:hyperlink>
          </w:p>
        </w:tc>
        <w:tc>
          <w:tcPr>
            <w:tcW w:w="9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366ACF" w:rsidRPr="00366ACF" w:rsidRDefault="00366ACF" w:rsidP="00366ACF">
            <w:pPr>
              <w:spacing w:after="0" w:line="240" w:lineRule="auto"/>
              <w:jc w:val="center"/>
              <w:rPr>
                <w:rFonts w:ascii="Times New Roman" w:eastAsia="Times New Roman" w:hAnsi="Times New Roman" w:cs="Times New Roman"/>
                <w:sz w:val="24"/>
                <w:szCs w:val="24"/>
                <w:lang w:eastAsia="nl-BE"/>
              </w:rPr>
            </w:pPr>
            <w:hyperlink r:id="rId10" w:anchor="tablematiere" w:history="1">
              <w:r w:rsidRPr="00366ACF">
                <w:rPr>
                  <w:rFonts w:ascii="Times New Roman" w:eastAsia="Times New Roman" w:hAnsi="Times New Roman" w:cs="Times New Roman"/>
                  <w:b/>
                  <w:bCs/>
                  <w:color w:val="0000FF"/>
                  <w:sz w:val="24"/>
                  <w:szCs w:val="24"/>
                  <w:u w:val="single"/>
                  <w:lang w:eastAsia="nl-BE"/>
                </w:rPr>
                <w:t>Inhoudstafel</w:t>
              </w:r>
            </w:hyperlink>
          </w:p>
        </w:tc>
        <w:tc>
          <w:tcPr>
            <w:tcW w:w="11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366ACF" w:rsidRPr="00366ACF" w:rsidRDefault="00366ACF" w:rsidP="00366ACF">
            <w:pPr>
              <w:spacing w:after="0" w:line="240" w:lineRule="auto"/>
              <w:jc w:val="center"/>
              <w:rPr>
                <w:rFonts w:ascii="Times New Roman" w:eastAsia="Times New Roman" w:hAnsi="Times New Roman" w:cs="Times New Roman"/>
                <w:sz w:val="24"/>
                <w:szCs w:val="24"/>
                <w:lang w:eastAsia="nl-BE"/>
              </w:rPr>
            </w:pPr>
            <w:hyperlink r:id="rId11" w:tgtFrame="_parent" w:history="1">
              <w:r w:rsidRPr="00366ACF">
                <w:rPr>
                  <w:rFonts w:ascii="Times New Roman" w:eastAsia="Times New Roman" w:hAnsi="Times New Roman" w:cs="Times New Roman"/>
                  <w:b/>
                  <w:bCs/>
                  <w:color w:val="0000FF"/>
                  <w:sz w:val="24"/>
                  <w:szCs w:val="24"/>
                  <w:u w:val="single"/>
                  <w:lang w:eastAsia="nl-BE"/>
                </w:rPr>
                <w:t>3 uitvoeringbesluiten</w:t>
              </w:r>
            </w:hyperlink>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366ACF" w:rsidRPr="00366ACF" w:rsidRDefault="00366ACF" w:rsidP="00366ACF">
            <w:pPr>
              <w:spacing w:after="0" w:line="240" w:lineRule="auto"/>
              <w:jc w:val="center"/>
              <w:rPr>
                <w:rFonts w:ascii="Times New Roman" w:eastAsia="Times New Roman" w:hAnsi="Times New Roman" w:cs="Times New Roman"/>
                <w:sz w:val="24"/>
                <w:szCs w:val="24"/>
                <w:lang w:eastAsia="nl-BE"/>
              </w:rPr>
            </w:pPr>
            <w:hyperlink r:id="rId12" w:tgtFrame="_parent" w:history="1">
              <w:r w:rsidRPr="00366ACF">
                <w:rPr>
                  <w:rFonts w:ascii="Times New Roman" w:eastAsia="Times New Roman" w:hAnsi="Times New Roman" w:cs="Times New Roman"/>
                  <w:b/>
                  <w:bCs/>
                  <w:color w:val="0000FF"/>
                  <w:sz w:val="24"/>
                  <w:szCs w:val="24"/>
                  <w:u w:val="single"/>
                  <w:lang w:eastAsia="nl-BE"/>
                </w:rPr>
                <w:t>2 gearchiveerde versies</w:t>
              </w:r>
            </w:hyperlink>
          </w:p>
        </w:tc>
      </w:tr>
      <w:tr w:rsidR="00366ACF" w:rsidRPr="00366ACF" w:rsidTr="00366ACF">
        <w:trPr>
          <w:tblCellSpacing w:w="15" w:type="dxa"/>
        </w:trPr>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366ACF" w:rsidRPr="00366ACF" w:rsidRDefault="00366ACF" w:rsidP="00366ACF">
            <w:pPr>
              <w:spacing w:after="0" w:line="240" w:lineRule="auto"/>
              <w:jc w:val="center"/>
              <w:rPr>
                <w:rFonts w:ascii="Times New Roman" w:eastAsia="Times New Roman" w:hAnsi="Times New Roman" w:cs="Times New Roman"/>
                <w:b/>
                <w:bCs/>
                <w:sz w:val="24"/>
                <w:szCs w:val="24"/>
                <w:lang w:eastAsia="nl-BE"/>
              </w:rPr>
            </w:pPr>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366ACF" w:rsidRPr="00366ACF" w:rsidRDefault="00366ACF" w:rsidP="00366ACF">
            <w:pPr>
              <w:spacing w:after="0" w:line="240" w:lineRule="auto"/>
              <w:jc w:val="center"/>
              <w:rPr>
                <w:rFonts w:ascii="Times New Roman" w:eastAsia="Times New Roman" w:hAnsi="Times New Roman" w:cs="Times New Roman"/>
                <w:sz w:val="24"/>
                <w:szCs w:val="24"/>
                <w:lang w:eastAsia="nl-BE"/>
              </w:rPr>
            </w:pPr>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366ACF" w:rsidRPr="00366ACF" w:rsidRDefault="00366ACF" w:rsidP="00366ACF">
            <w:pPr>
              <w:spacing w:after="0" w:line="240" w:lineRule="auto"/>
              <w:jc w:val="center"/>
              <w:rPr>
                <w:rFonts w:ascii="Times New Roman" w:eastAsia="Times New Roman" w:hAnsi="Times New Roman" w:cs="Times New Roman"/>
                <w:sz w:val="24"/>
                <w:szCs w:val="24"/>
                <w:lang w:eastAsia="nl-BE"/>
              </w:rPr>
            </w:pPr>
            <w:hyperlink r:id="rId13" w:anchor="end" w:tgtFrame="_self" w:history="1">
              <w:r w:rsidRPr="00366ACF">
                <w:rPr>
                  <w:rFonts w:ascii="Times New Roman" w:eastAsia="Times New Roman" w:hAnsi="Times New Roman" w:cs="Times New Roman"/>
                  <w:b/>
                  <w:bCs/>
                  <w:color w:val="0000FF"/>
                  <w:sz w:val="24"/>
                  <w:szCs w:val="24"/>
                  <w:u w:val="single"/>
                  <w:lang w:eastAsia="nl-BE"/>
                </w:rPr>
                <w:t>Einde</w:t>
              </w:r>
            </w:hyperlink>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366ACF" w:rsidRPr="00366ACF" w:rsidRDefault="00366ACF" w:rsidP="00366ACF">
            <w:pPr>
              <w:spacing w:after="0" w:line="240" w:lineRule="auto"/>
              <w:jc w:val="center"/>
              <w:rPr>
                <w:rFonts w:ascii="Times New Roman" w:eastAsia="Times New Roman" w:hAnsi="Times New Roman" w:cs="Times New Roman"/>
                <w:sz w:val="24"/>
                <w:szCs w:val="24"/>
                <w:lang w:eastAsia="nl-BE"/>
              </w:rPr>
            </w:pPr>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366ACF" w:rsidRPr="00366ACF" w:rsidRDefault="00366ACF" w:rsidP="00366ACF">
            <w:pPr>
              <w:spacing w:after="0" w:line="240" w:lineRule="auto"/>
              <w:jc w:val="center"/>
              <w:rPr>
                <w:rFonts w:ascii="Times New Roman" w:eastAsia="Times New Roman" w:hAnsi="Times New Roman" w:cs="Times New Roman"/>
                <w:sz w:val="24"/>
                <w:szCs w:val="24"/>
                <w:lang w:eastAsia="nl-BE"/>
              </w:rPr>
            </w:pPr>
            <w:hyperlink r:id="rId14" w:tgtFrame="_blank" w:history="1">
              <w:r w:rsidRPr="00366ACF">
                <w:rPr>
                  <w:rFonts w:ascii="Times New Roman" w:eastAsia="Times New Roman" w:hAnsi="Times New Roman" w:cs="Times New Roman"/>
                  <w:b/>
                  <w:bCs/>
                  <w:color w:val="FF0000"/>
                  <w:sz w:val="24"/>
                  <w:szCs w:val="24"/>
                  <w:u w:val="single"/>
                  <w:lang w:eastAsia="nl-BE"/>
                </w:rPr>
                <w:t>Franstalige versie</w:t>
              </w:r>
            </w:hyperlink>
          </w:p>
        </w:tc>
      </w:tr>
      <w:tr w:rsidR="00366ACF" w:rsidRPr="00366ACF" w:rsidTr="00366ACF">
        <w:trPr>
          <w:tblCellSpacing w:w="15" w:type="dxa"/>
        </w:trPr>
        <w:tc>
          <w:tcPr>
            <w:tcW w:w="0" w:type="auto"/>
            <w:gridSpan w:val="5"/>
            <w:tcBorders>
              <w:top w:val="outset" w:sz="6" w:space="0" w:color="BCD9FF"/>
              <w:left w:val="outset" w:sz="6" w:space="0" w:color="BCD9FF"/>
              <w:bottom w:val="outset" w:sz="6" w:space="0" w:color="BCD9FF"/>
              <w:right w:val="outset" w:sz="6" w:space="0" w:color="BCD9FF"/>
            </w:tcBorders>
            <w:shd w:val="clear" w:color="auto" w:fill="BCD9FF"/>
            <w:vAlign w:val="center"/>
            <w:hideMark/>
          </w:tcPr>
          <w:p w:rsidR="00366ACF" w:rsidRPr="00366ACF" w:rsidRDefault="00366ACF" w:rsidP="00366ACF">
            <w:pPr>
              <w:spacing w:after="0" w:line="240" w:lineRule="auto"/>
              <w:jc w:val="center"/>
              <w:rPr>
                <w:rFonts w:ascii="Times New Roman" w:eastAsia="Times New Roman" w:hAnsi="Times New Roman" w:cs="Times New Roman"/>
                <w:sz w:val="24"/>
                <w:szCs w:val="24"/>
                <w:lang w:eastAsia="nl-BE"/>
              </w:rPr>
            </w:pPr>
            <w:r w:rsidRPr="00366ACF">
              <w:rPr>
                <w:rFonts w:ascii="Times New Roman" w:eastAsia="Times New Roman" w:hAnsi="Times New Roman" w:cs="Times New Roman"/>
                <w:sz w:val="24"/>
                <w:szCs w:val="24"/>
                <w:lang w:eastAsia="nl-BE"/>
              </w:rPr>
              <w:t> </w:t>
            </w:r>
          </w:p>
        </w:tc>
      </w:tr>
      <w:tr w:rsidR="00366ACF" w:rsidRPr="00366ACF" w:rsidTr="00366ACF">
        <w:trPr>
          <w:tblCellSpacing w:w="15" w:type="dxa"/>
        </w:trPr>
        <w:tc>
          <w:tcPr>
            <w:tcW w:w="0" w:type="auto"/>
            <w:gridSpan w:val="5"/>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366ACF" w:rsidRPr="00366ACF" w:rsidRDefault="00366ACF" w:rsidP="00366ACF">
            <w:pPr>
              <w:spacing w:after="0" w:line="240" w:lineRule="auto"/>
              <w:jc w:val="center"/>
              <w:rPr>
                <w:rFonts w:ascii="Times New Roman" w:eastAsia="Times New Roman" w:hAnsi="Times New Roman" w:cs="Times New Roman"/>
                <w:sz w:val="24"/>
                <w:szCs w:val="24"/>
                <w:lang w:eastAsia="nl-BE"/>
              </w:rPr>
            </w:pPr>
            <w:proofErr w:type="spellStart"/>
            <w:r w:rsidRPr="00366ACF">
              <w:rPr>
                <w:rFonts w:ascii="Times New Roman" w:eastAsia="Times New Roman" w:hAnsi="Times New Roman" w:cs="Times New Roman"/>
                <w:b/>
                <w:bCs/>
                <w:color w:val="000000"/>
                <w:sz w:val="24"/>
                <w:szCs w:val="24"/>
                <w:lang w:eastAsia="nl-BE"/>
              </w:rPr>
              <w:t>belgiëlex</w:t>
            </w:r>
            <w:proofErr w:type="spellEnd"/>
            <w:r w:rsidRPr="00366ACF">
              <w:rPr>
                <w:rFonts w:ascii="Times New Roman" w:eastAsia="Times New Roman" w:hAnsi="Times New Roman" w:cs="Times New Roman"/>
                <w:b/>
                <w:bCs/>
                <w:color w:val="000000"/>
                <w:sz w:val="24"/>
                <w:szCs w:val="24"/>
                <w:lang w:eastAsia="nl-BE"/>
              </w:rPr>
              <w:t xml:space="preserve"> . </w:t>
            </w:r>
            <w:proofErr w:type="spellStart"/>
            <w:r w:rsidRPr="00366ACF">
              <w:rPr>
                <w:rFonts w:ascii="Times New Roman" w:eastAsia="Times New Roman" w:hAnsi="Times New Roman" w:cs="Times New Roman"/>
                <w:b/>
                <w:bCs/>
                <w:color w:val="000000"/>
                <w:sz w:val="24"/>
                <w:szCs w:val="24"/>
                <w:lang w:eastAsia="nl-BE"/>
              </w:rPr>
              <w:t>be</w:t>
            </w:r>
            <w:proofErr w:type="spellEnd"/>
            <w:r w:rsidRPr="00366ACF">
              <w:rPr>
                <w:rFonts w:ascii="Times New Roman" w:eastAsia="Times New Roman" w:hAnsi="Times New Roman" w:cs="Times New Roman"/>
                <w:b/>
                <w:bCs/>
                <w:color w:val="000000"/>
                <w:sz w:val="24"/>
                <w:szCs w:val="24"/>
                <w:lang w:eastAsia="nl-BE"/>
              </w:rPr>
              <w:t xml:space="preserve">     -     Kruispuntbank Wetgeving</w:t>
            </w:r>
          </w:p>
        </w:tc>
      </w:tr>
      <w:tr w:rsidR="00366ACF" w:rsidRPr="00366ACF" w:rsidTr="00366ACF">
        <w:trPr>
          <w:tblCellSpacing w:w="15" w:type="dxa"/>
        </w:trPr>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366ACF" w:rsidRPr="00366ACF" w:rsidRDefault="00366ACF" w:rsidP="00366ACF">
            <w:pPr>
              <w:spacing w:after="0" w:line="240" w:lineRule="auto"/>
              <w:jc w:val="center"/>
              <w:rPr>
                <w:rFonts w:ascii="Times New Roman" w:eastAsia="Times New Roman" w:hAnsi="Times New Roman" w:cs="Times New Roman"/>
                <w:sz w:val="24"/>
                <w:szCs w:val="24"/>
                <w:lang w:eastAsia="nl-BE"/>
              </w:rPr>
            </w:pPr>
            <w:hyperlink r:id="rId15" w:tgtFrame="_blank" w:history="1">
              <w:r w:rsidRPr="00366ACF">
                <w:rPr>
                  <w:rFonts w:ascii="Times New Roman" w:eastAsia="Times New Roman" w:hAnsi="Times New Roman" w:cs="Times New Roman"/>
                  <w:b/>
                  <w:bCs/>
                  <w:color w:val="0000FF"/>
                  <w:sz w:val="24"/>
                  <w:szCs w:val="24"/>
                  <w:u w:val="single"/>
                  <w:lang w:eastAsia="nl-BE"/>
                </w:rPr>
                <w:t>Raad van State</w:t>
              </w:r>
            </w:hyperlink>
          </w:p>
        </w:tc>
        <w:tc>
          <w:tcPr>
            <w:tcW w:w="0" w:type="auto"/>
            <w:gridSpan w:val="4"/>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366ACF" w:rsidRPr="00366ACF" w:rsidRDefault="00366ACF" w:rsidP="00366ACF">
            <w:pPr>
              <w:spacing w:after="0" w:line="240" w:lineRule="auto"/>
              <w:jc w:val="center"/>
              <w:rPr>
                <w:rFonts w:ascii="Times New Roman" w:eastAsia="Times New Roman" w:hAnsi="Times New Roman" w:cs="Times New Roman"/>
                <w:sz w:val="24"/>
                <w:szCs w:val="24"/>
                <w:lang w:eastAsia="nl-BE"/>
              </w:rPr>
            </w:pPr>
          </w:p>
        </w:tc>
      </w:tr>
    </w:tbl>
    <w:p w:rsidR="00366ACF" w:rsidRPr="00366ACF" w:rsidRDefault="00366ACF" w:rsidP="00366ACF">
      <w:pPr>
        <w:spacing w:after="0" w:line="240" w:lineRule="auto"/>
        <w:rPr>
          <w:rFonts w:ascii="Times New Roman" w:eastAsia="Times New Roman" w:hAnsi="Times New Roman" w:cs="Times New Roman"/>
          <w:sz w:val="24"/>
          <w:szCs w:val="24"/>
          <w:lang w:eastAsia="nl-BE"/>
        </w:rPr>
      </w:pPr>
      <w:bookmarkStart w:id="0" w:name="titre"/>
      <w:bookmarkEnd w:id="0"/>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9192"/>
      </w:tblGrid>
      <w:tr w:rsidR="00366ACF" w:rsidRPr="00366ACF" w:rsidTr="00366ACF">
        <w:trPr>
          <w:tblCellSpacing w:w="15"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366ACF" w:rsidRPr="00366ACF" w:rsidRDefault="00366ACF" w:rsidP="00366ACF">
            <w:pPr>
              <w:spacing w:after="0" w:line="240" w:lineRule="auto"/>
              <w:rPr>
                <w:rFonts w:ascii="Times New Roman" w:eastAsia="Times New Roman" w:hAnsi="Times New Roman" w:cs="Times New Roman"/>
                <w:sz w:val="24"/>
                <w:szCs w:val="24"/>
                <w:lang w:eastAsia="nl-BE"/>
              </w:rPr>
            </w:pPr>
          </w:p>
        </w:tc>
      </w:tr>
      <w:tr w:rsidR="00366ACF" w:rsidRPr="00366ACF" w:rsidTr="00366ACF">
        <w:trPr>
          <w:tblCellSpacing w:w="15"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366ACF" w:rsidRPr="00366ACF" w:rsidRDefault="00366ACF" w:rsidP="00366ACF">
            <w:pPr>
              <w:spacing w:after="0" w:line="240" w:lineRule="auto"/>
              <w:jc w:val="center"/>
              <w:rPr>
                <w:rFonts w:ascii="Times New Roman" w:eastAsia="Times New Roman" w:hAnsi="Times New Roman" w:cs="Times New Roman"/>
                <w:b/>
                <w:bCs/>
                <w:sz w:val="24"/>
                <w:szCs w:val="24"/>
                <w:lang w:eastAsia="nl-BE"/>
              </w:rPr>
            </w:pPr>
            <w:r w:rsidRPr="00366ACF">
              <w:rPr>
                <w:rFonts w:ascii="Times New Roman" w:eastAsia="Times New Roman" w:hAnsi="Times New Roman" w:cs="Times New Roman"/>
                <w:b/>
                <w:bCs/>
                <w:color w:val="0000FF"/>
                <w:sz w:val="36"/>
                <w:szCs w:val="36"/>
                <w:lang w:eastAsia="nl-BE"/>
              </w:rPr>
              <w:t>Titel</w:t>
            </w:r>
          </w:p>
        </w:tc>
      </w:tr>
      <w:tr w:rsidR="00366ACF" w:rsidRPr="00366ACF" w:rsidTr="00366ACF">
        <w:trPr>
          <w:tblCellSpacing w:w="15" w:type="dxa"/>
        </w:trPr>
        <w:tc>
          <w:tcPr>
            <w:tcW w:w="5000" w:type="pct"/>
            <w:tcBorders>
              <w:top w:val="outset" w:sz="6" w:space="0" w:color="000000"/>
              <w:left w:val="outset" w:sz="6" w:space="0" w:color="000000"/>
              <w:bottom w:val="outset" w:sz="6" w:space="0" w:color="000000"/>
              <w:right w:val="outset" w:sz="6" w:space="0" w:color="000000"/>
            </w:tcBorders>
            <w:vAlign w:val="center"/>
            <w:hideMark/>
          </w:tcPr>
          <w:p w:rsidR="00366ACF" w:rsidRPr="00366ACF" w:rsidRDefault="00366ACF" w:rsidP="00366ACF">
            <w:pPr>
              <w:spacing w:after="0" w:line="240" w:lineRule="auto"/>
              <w:rPr>
                <w:rFonts w:ascii="Times New Roman" w:eastAsia="Times New Roman" w:hAnsi="Times New Roman" w:cs="Times New Roman"/>
                <w:b/>
                <w:bCs/>
                <w:sz w:val="24"/>
                <w:szCs w:val="24"/>
                <w:lang w:eastAsia="nl-BE"/>
              </w:rPr>
            </w:pPr>
            <w:r w:rsidRPr="00366ACF">
              <w:rPr>
                <w:rFonts w:ascii="Times New Roman" w:eastAsia="Times New Roman" w:hAnsi="Times New Roman" w:cs="Times New Roman"/>
                <w:b/>
                <w:bCs/>
                <w:sz w:val="24"/>
                <w:szCs w:val="24"/>
                <w:lang w:eastAsia="nl-BE"/>
              </w:rPr>
              <w:t xml:space="preserve">11 MEI 2003. - Wet betreffende het onderzoek op embryo's in </w:t>
            </w:r>
            <w:proofErr w:type="spellStart"/>
            <w:r w:rsidRPr="00366ACF">
              <w:rPr>
                <w:rFonts w:ascii="Times New Roman" w:eastAsia="Times New Roman" w:hAnsi="Times New Roman" w:cs="Times New Roman"/>
                <w:b/>
                <w:bCs/>
                <w:sz w:val="24"/>
                <w:szCs w:val="24"/>
                <w:lang w:eastAsia="nl-BE"/>
              </w:rPr>
              <w:t>vitro</w:t>
            </w:r>
            <w:proofErr w:type="spellEnd"/>
            <w:r w:rsidRPr="00366ACF">
              <w:rPr>
                <w:rFonts w:ascii="Times New Roman" w:eastAsia="Times New Roman" w:hAnsi="Times New Roman" w:cs="Times New Roman"/>
                <w:b/>
                <w:bCs/>
                <w:sz w:val="24"/>
                <w:szCs w:val="24"/>
                <w:lang w:eastAsia="nl-BE"/>
              </w:rPr>
              <w:t>. </w:t>
            </w:r>
            <w:r w:rsidRPr="00366ACF">
              <w:rPr>
                <w:rFonts w:ascii="Times New Roman" w:eastAsia="Times New Roman" w:hAnsi="Times New Roman" w:cs="Times New Roman"/>
                <w:b/>
                <w:bCs/>
                <w:sz w:val="24"/>
                <w:szCs w:val="24"/>
                <w:lang w:eastAsia="nl-BE"/>
              </w:rPr>
              <w:br/>
              <w:t>(NOTA : Raadpleging van vroegere versies vanaf 28-05-2003 en tekstbijwerking tot </w:t>
            </w:r>
            <w:r w:rsidRPr="00366ACF">
              <w:rPr>
                <w:rFonts w:ascii="Times New Roman" w:eastAsia="Times New Roman" w:hAnsi="Times New Roman" w:cs="Times New Roman"/>
                <w:b/>
                <w:bCs/>
                <w:color w:val="FF0000"/>
                <w:sz w:val="24"/>
                <w:szCs w:val="24"/>
                <w:lang w:eastAsia="nl-BE"/>
              </w:rPr>
              <w:t>31-01-2014</w:t>
            </w:r>
            <w:r w:rsidRPr="00366ACF">
              <w:rPr>
                <w:rFonts w:ascii="Times New Roman" w:eastAsia="Times New Roman" w:hAnsi="Times New Roman" w:cs="Times New Roman"/>
                <w:b/>
                <w:bCs/>
                <w:sz w:val="24"/>
                <w:szCs w:val="24"/>
                <w:lang w:eastAsia="nl-BE"/>
              </w:rPr>
              <w:t>)</w:t>
            </w:r>
            <w:r w:rsidRPr="00366ACF">
              <w:rPr>
                <w:rFonts w:ascii="Times New Roman" w:eastAsia="Times New Roman" w:hAnsi="Times New Roman" w:cs="Times New Roman"/>
                <w:b/>
                <w:bCs/>
                <w:sz w:val="24"/>
                <w:szCs w:val="24"/>
                <w:lang w:eastAsia="nl-BE"/>
              </w:rPr>
              <w:br/>
            </w:r>
            <w:r w:rsidRPr="00366ACF">
              <w:rPr>
                <w:rFonts w:ascii="Times New Roman" w:eastAsia="Times New Roman" w:hAnsi="Times New Roman" w:cs="Times New Roman"/>
                <w:b/>
                <w:bCs/>
                <w:sz w:val="24"/>
                <w:szCs w:val="24"/>
                <w:lang w:eastAsia="nl-BE"/>
              </w:rPr>
              <w:br/>
            </w:r>
            <w:r w:rsidRPr="00366ACF">
              <w:rPr>
                <w:rFonts w:ascii="Times New Roman" w:eastAsia="Times New Roman" w:hAnsi="Times New Roman" w:cs="Times New Roman"/>
                <w:b/>
                <w:bCs/>
                <w:color w:val="FF0000"/>
                <w:sz w:val="24"/>
                <w:szCs w:val="24"/>
                <w:lang w:eastAsia="nl-BE"/>
              </w:rPr>
              <w:t>Bron : </w:t>
            </w:r>
            <w:r w:rsidRPr="00366ACF">
              <w:rPr>
                <w:rFonts w:ascii="Times New Roman" w:eastAsia="Times New Roman" w:hAnsi="Times New Roman" w:cs="Times New Roman"/>
                <w:b/>
                <w:bCs/>
                <w:sz w:val="24"/>
                <w:szCs w:val="24"/>
                <w:lang w:eastAsia="nl-BE"/>
              </w:rPr>
              <w:t>VOLKSGEZONDHEID, VEILIGHEID VAN DE VOEDSELKETEN EN LEEFMILIEU </w:t>
            </w:r>
            <w:r w:rsidRPr="00366ACF">
              <w:rPr>
                <w:rFonts w:ascii="Times New Roman" w:eastAsia="Times New Roman" w:hAnsi="Times New Roman" w:cs="Times New Roman"/>
                <w:b/>
                <w:bCs/>
                <w:sz w:val="24"/>
                <w:szCs w:val="24"/>
                <w:lang w:eastAsia="nl-BE"/>
              </w:rPr>
              <w:br/>
            </w:r>
            <w:r w:rsidRPr="00366ACF">
              <w:rPr>
                <w:rFonts w:ascii="Times New Roman" w:eastAsia="Times New Roman" w:hAnsi="Times New Roman" w:cs="Times New Roman"/>
                <w:b/>
                <w:bCs/>
                <w:color w:val="FF0000"/>
                <w:sz w:val="24"/>
                <w:szCs w:val="24"/>
                <w:lang w:eastAsia="nl-BE"/>
              </w:rPr>
              <w:t>Publicatie : </w:t>
            </w:r>
            <w:r w:rsidRPr="00366ACF">
              <w:rPr>
                <w:rFonts w:ascii="Times New Roman" w:eastAsia="Times New Roman" w:hAnsi="Times New Roman" w:cs="Times New Roman"/>
                <w:b/>
                <w:bCs/>
                <w:sz w:val="24"/>
                <w:szCs w:val="24"/>
                <w:lang w:eastAsia="nl-BE"/>
              </w:rPr>
              <w:t>28-05-2003 </w:t>
            </w:r>
            <w:r w:rsidRPr="00366ACF">
              <w:rPr>
                <w:rFonts w:ascii="Times New Roman" w:eastAsia="Times New Roman" w:hAnsi="Times New Roman" w:cs="Times New Roman"/>
                <w:b/>
                <w:bCs/>
                <w:color w:val="FF0000"/>
                <w:sz w:val="24"/>
                <w:szCs w:val="24"/>
                <w:lang w:eastAsia="nl-BE"/>
              </w:rPr>
              <w:t>nummer : </w:t>
            </w:r>
            <w:r w:rsidRPr="00366ACF">
              <w:rPr>
                <w:rFonts w:ascii="Times New Roman" w:eastAsia="Times New Roman" w:hAnsi="Times New Roman" w:cs="Times New Roman"/>
                <w:b/>
                <w:bCs/>
                <w:sz w:val="24"/>
                <w:szCs w:val="24"/>
                <w:lang w:eastAsia="nl-BE"/>
              </w:rPr>
              <w:t>  2003022592</w:t>
            </w:r>
            <w:r w:rsidRPr="00366ACF">
              <w:rPr>
                <w:rFonts w:ascii="Times New Roman" w:eastAsia="Times New Roman" w:hAnsi="Times New Roman" w:cs="Times New Roman"/>
                <w:b/>
                <w:bCs/>
                <w:color w:val="FF0000"/>
                <w:sz w:val="24"/>
                <w:szCs w:val="24"/>
                <w:lang w:eastAsia="nl-BE"/>
              </w:rPr>
              <w:t> bladzijde : </w:t>
            </w:r>
            <w:r w:rsidRPr="00366ACF">
              <w:rPr>
                <w:rFonts w:ascii="Times New Roman" w:eastAsia="Times New Roman" w:hAnsi="Times New Roman" w:cs="Times New Roman"/>
                <w:b/>
                <w:bCs/>
                <w:sz w:val="24"/>
                <w:szCs w:val="24"/>
                <w:lang w:eastAsia="nl-BE"/>
              </w:rPr>
              <w:t>29287   </w:t>
            </w:r>
            <w:hyperlink r:id="rId16" w:tgtFrame="_parent" w:history="1">
              <w:r w:rsidRPr="00366ACF">
                <w:rPr>
                  <w:rFonts w:ascii="Times New Roman" w:eastAsia="Times New Roman" w:hAnsi="Times New Roman" w:cs="Times New Roman"/>
                  <w:b/>
                  <w:bCs/>
                  <w:color w:val="0000FF"/>
                  <w:sz w:val="24"/>
                  <w:szCs w:val="24"/>
                  <w:u w:val="single"/>
                  <w:lang w:eastAsia="nl-BE"/>
                </w:rPr>
                <w:t>BEELD</w:t>
              </w:r>
            </w:hyperlink>
            <w:r w:rsidRPr="00366ACF">
              <w:rPr>
                <w:rFonts w:ascii="Times New Roman" w:eastAsia="Times New Roman" w:hAnsi="Times New Roman" w:cs="Times New Roman"/>
                <w:b/>
                <w:bCs/>
                <w:sz w:val="24"/>
                <w:szCs w:val="24"/>
                <w:lang w:eastAsia="nl-BE"/>
              </w:rPr>
              <w:t> </w:t>
            </w:r>
            <w:r w:rsidRPr="00366ACF">
              <w:rPr>
                <w:rFonts w:ascii="Times New Roman" w:eastAsia="Times New Roman" w:hAnsi="Times New Roman" w:cs="Times New Roman"/>
                <w:b/>
                <w:bCs/>
                <w:sz w:val="24"/>
                <w:szCs w:val="24"/>
                <w:lang w:eastAsia="nl-BE"/>
              </w:rPr>
              <w:br/>
            </w:r>
            <w:r w:rsidRPr="00366ACF">
              <w:rPr>
                <w:rFonts w:ascii="Times New Roman" w:eastAsia="Times New Roman" w:hAnsi="Times New Roman" w:cs="Times New Roman"/>
                <w:b/>
                <w:bCs/>
                <w:color w:val="FF0000"/>
                <w:sz w:val="24"/>
                <w:szCs w:val="24"/>
                <w:lang w:eastAsia="nl-BE"/>
              </w:rPr>
              <w:t>Dossiernummer : </w:t>
            </w:r>
            <w:r w:rsidRPr="00366ACF">
              <w:rPr>
                <w:rFonts w:ascii="Times New Roman" w:eastAsia="Times New Roman" w:hAnsi="Times New Roman" w:cs="Times New Roman"/>
                <w:b/>
                <w:bCs/>
                <w:sz w:val="24"/>
                <w:szCs w:val="24"/>
                <w:lang w:eastAsia="nl-BE"/>
              </w:rPr>
              <w:t>2003-05-11/31</w:t>
            </w:r>
            <w:r w:rsidRPr="00366ACF">
              <w:rPr>
                <w:rFonts w:ascii="Times New Roman" w:eastAsia="Times New Roman" w:hAnsi="Times New Roman" w:cs="Times New Roman"/>
                <w:b/>
                <w:bCs/>
                <w:sz w:val="24"/>
                <w:szCs w:val="24"/>
                <w:lang w:eastAsia="nl-BE"/>
              </w:rPr>
              <w:br/>
            </w:r>
            <w:r w:rsidRPr="00366ACF">
              <w:rPr>
                <w:rFonts w:ascii="Times New Roman" w:eastAsia="Times New Roman" w:hAnsi="Times New Roman" w:cs="Times New Roman"/>
                <w:b/>
                <w:bCs/>
                <w:color w:val="FF0000"/>
                <w:sz w:val="24"/>
                <w:szCs w:val="24"/>
                <w:lang w:eastAsia="nl-BE"/>
              </w:rPr>
              <w:t>Inwerkingtreding : </w:t>
            </w:r>
            <w:r w:rsidRPr="00366ACF">
              <w:rPr>
                <w:rFonts w:ascii="Times New Roman" w:eastAsia="Times New Roman" w:hAnsi="Times New Roman" w:cs="Times New Roman"/>
                <w:b/>
                <w:bCs/>
                <w:sz w:val="24"/>
                <w:szCs w:val="24"/>
                <w:lang w:eastAsia="nl-BE"/>
              </w:rPr>
              <w:t>onbepaald (ART. (15))</w:t>
            </w:r>
          </w:p>
        </w:tc>
      </w:tr>
    </w:tbl>
    <w:p w:rsidR="00366ACF" w:rsidRPr="00366ACF" w:rsidRDefault="00366ACF" w:rsidP="00366ACF">
      <w:pPr>
        <w:spacing w:after="0" w:line="240" w:lineRule="auto"/>
        <w:rPr>
          <w:rFonts w:ascii="Times New Roman" w:eastAsia="Times New Roman" w:hAnsi="Times New Roman" w:cs="Times New Roman"/>
          <w:sz w:val="24"/>
          <w:szCs w:val="24"/>
          <w:lang w:eastAsia="nl-BE"/>
        </w:rPr>
      </w:pPr>
      <w:bookmarkStart w:id="1" w:name="tablematiere"/>
      <w:bookmarkEnd w:id="1"/>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7303"/>
        <w:gridCol w:w="937"/>
        <w:gridCol w:w="952"/>
      </w:tblGrid>
      <w:tr w:rsidR="00366ACF" w:rsidRPr="00366ACF" w:rsidTr="00366ACF">
        <w:trPr>
          <w:tblCellSpacing w:w="15" w:type="dxa"/>
        </w:trPr>
        <w:tc>
          <w:tcPr>
            <w:tcW w:w="4000" w:type="pct"/>
            <w:tcBorders>
              <w:top w:val="outset" w:sz="6" w:space="0" w:color="000000"/>
              <w:left w:val="outset" w:sz="6" w:space="0" w:color="000000"/>
              <w:bottom w:val="outset" w:sz="6" w:space="0" w:color="000000"/>
              <w:right w:val="outset" w:sz="6" w:space="0" w:color="000000"/>
            </w:tcBorders>
            <w:vAlign w:val="center"/>
            <w:hideMark/>
          </w:tcPr>
          <w:p w:rsidR="00366ACF" w:rsidRPr="00366ACF" w:rsidRDefault="00366ACF" w:rsidP="00366ACF">
            <w:pPr>
              <w:spacing w:after="0" w:line="240" w:lineRule="auto"/>
              <w:jc w:val="center"/>
              <w:rPr>
                <w:rFonts w:ascii="Times New Roman" w:eastAsia="Times New Roman" w:hAnsi="Times New Roman" w:cs="Times New Roman"/>
                <w:b/>
                <w:bCs/>
                <w:sz w:val="24"/>
                <w:szCs w:val="24"/>
                <w:lang w:eastAsia="nl-BE"/>
              </w:rPr>
            </w:pPr>
            <w:r w:rsidRPr="00366ACF">
              <w:rPr>
                <w:rFonts w:ascii="Times New Roman" w:eastAsia="Times New Roman" w:hAnsi="Times New Roman" w:cs="Times New Roman"/>
                <w:b/>
                <w:bCs/>
                <w:color w:val="0000FF"/>
                <w:sz w:val="36"/>
                <w:szCs w:val="36"/>
                <w:lang w:eastAsia="nl-BE"/>
              </w:rPr>
              <w:t>Inhoudstafel</w:t>
            </w:r>
          </w:p>
        </w:tc>
        <w:tc>
          <w:tcPr>
            <w:tcW w:w="5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366ACF" w:rsidRPr="00366ACF" w:rsidRDefault="00366ACF" w:rsidP="00366ACF">
            <w:pPr>
              <w:spacing w:after="0" w:line="240" w:lineRule="auto"/>
              <w:jc w:val="center"/>
              <w:rPr>
                <w:rFonts w:ascii="Times New Roman" w:eastAsia="Times New Roman" w:hAnsi="Times New Roman" w:cs="Times New Roman"/>
                <w:b/>
                <w:bCs/>
                <w:sz w:val="24"/>
                <w:szCs w:val="24"/>
                <w:lang w:eastAsia="nl-BE"/>
              </w:rPr>
            </w:pPr>
            <w:hyperlink r:id="rId17" w:anchor="texte" w:history="1">
              <w:r w:rsidRPr="00366ACF">
                <w:rPr>
                  <w:rFonts w:ascii="Times New Roman" w:eastAsia="Times New Roman" w:hAnsi="Times New Roman" w:cs="Times New Roman"/>
                  <w:b/>
                  <w:bCs/>
                  <w:color w:val="0000FF"/>
                  <w:sz w:val="24"/>
                  <w:szCs w:val="24"/>
                  <w:u w:val="single"/>
                  <w:lang w:eastAsia="nl-BE"/>
                </w:rPr>
                <w:t>Tekst</w:t>
              </w:r>
            </w:hyperlink>
          </w:p>
        </w:tc>
        <w:tc>
          <w:tcPr>
            <w:tcW w:w="5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366ACF" w:rsidRPr="00366ACF" w:rsidRDefault="00366ACF" w:rsidP="00366ACF">
            <w:pPr>
              <w:spacing w:after="0" w:line="240" w:lineRule="auto"/>
              <w:jc w:val="center"/>
              <w:rPr>
                <w:rFonts w:ascii="Times New Roman" w:eastAsia="Times New Roman" w:hAnsi="Times New Roman" w:cs="Times New Roman"/>
                <w:b/>
                <w:bCs/>
                <w:sz w:val="24"/>
                <w:szCs w:val="24"/>
                <w:lang w:eastAsia="nl-BE"/>
              </w:rPr>
            </w:pPr>
            <w:hyperlink r:id="rId18" w:anchor="top" w:history="1">
              <w:r w:rsidRPr="00366ACF">
                <w:rPr>
                  <w:rFonts w:ascii="Times New Roman" w:eastAsia="Times New Roman" w:hAnsi="Times New Roman" w:cs="Times New Roman"/>
                  <w:b/>
                  <w:bCs/>
                  <w:color w:val="0000FF"/>
                  <w:sz w:val="24"/>
                  <w:szCs w:val="24"/>
                  <w:u w:val="single"/>
                  <w:lang w:eastAsia="nl-BE"/>
                </w:rPr>
                <w:t>Begin</w:t>
              </w:r>
            </w:hyperlink>
          </w:p>
        </w:tc>
      </w:tr>
      <w:tr w:rsidR="00366ACF" w:rsidRPr="00366ACF" w:rsidTr="00366ACF">
        <w:trPr>
          <w:tblCellSpacing w:w="15" w:type="dxa"/>
        </w:trPr>
        <w:tc>
          <w:tcPr>
            <w:tcW w:w="5000" w:type="pct"/>
            <w:gridSpan w:val="3"/>
            <w:tcBorders>
              <w:top w:val="outset" w:sz="6" w:space="0" w:color="000000"/>
              <w:left w:val="outset" w:sz="6" w:space="0" w:color="000000"/>
              <w:bottom w:val="outset" w:sz="6" w:space="0" w:color="000000"/>
              <w:right w:val="outset" w:sz="6" w:space="0" w:color="000000"/>
            </w:tcBorders>
            <w:vAlign w:val="center"/>
            <w:hideMark/>
          </w:tcPr>
          <w:p w:rsidR="00366ACF" w:rsidRPr="00366ACF" w:rsidRDefault="00366ACF" w:rsidP="00366ACF">
            <w:pPr>
              <w:spacing w:after="0" w:line="240" w:lineRule="auto"/>
              <w:rPr>
                <w:rFonts w:ascii="Times New Roman" w:eastAsia="Times New Roman" w:hAnsi="Times New Roman" w:cs="Times New Roman"/>
                <w:b/>
                <w:bCs/>
                <w:sz w:val="24"/>
                <w:szCs w:val="24"/>
                <w:lang w:eastAsia="nl-BE"/>
              </w:rPr>
            </w:pPr>
            <w:r w:rsidRPr="00366ACF">
              <w:rPr>
                <w:rFonts w:ascii="Times New Roman" w:eastAsia="Times New Roman" w:hAnsi="Times New Roman" w:cs="Times New Roman"/>
                <w:b/>
                <w:bCs/>
                <w:sz w:val="24"/>
                <w:szCs w:val="24"/>
                <w:lang w:eastAsia="nl-BE"/>
              </w:rPr>
              <w:br/>
              <w:t>Art. 1-15</w:t>
            </w:r>
          </w:p>
        </w:tc>
      </w:tr>
    </w:tbl>
    <w:p w:rsidR="00366ACF" w:rsidRPr="00366ACF" w:rsidRDefault="00366ACF" w:rsidP="00366ACF">
      <w:pPr>
        <w:spacing w:after="0" w:line="240" w:lineRule="auto"/>
        <w:rPr>
          <w:rFonts w:ascii="Times New Roman" w:eastAsia="Times New Roman" w:hAnsi="Times New Roman" w:cs="Times New Roman"/>
          <w:sz w:val="24"/>
          <w:szCs w:val="24"/>
          <w:lang w:eastAsia="nl-BE"/>
        </w:rPr>
      </w:pPr>
      <w:bookmarkStart w:id="2" w:name="texte"/>
      <w:bookmarkEnd w:id="2"/>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6396"/>
        <w:gridCol w:w="1844"/>
        <w:gridCol w:w="952"/>
      </w:tblGrid>
      <w:tr w:rsidR="00366ACF" w:rsidRPr="00366ACF" w:rsidTr="00366ACF">
        <w:trPr>
          <w:tblCellSpacing w:w="15" w:type="dxa"/>
        </w:trPr>
        <w:tc>
          <w:tcPr>
            <w:tcW w:w="3500" w:type="pct"/>
            <w:tcBorders>
              <w:top w:val="outset" w:sz="6" w:space="0" w:color="000000"/>
              <w:left w:val="outset" w:sz="6" w:space="0" w:color="000000"/>
              <w:bottom w:val="outset" w:sz="6" w:space="0" w:color="000000"/>
              <w:right w:val="outset" w:sz="6" w:space="0" w:color="000000"/>
            </w:tcBorders>
            <w:vAlign w:val="center"/>
            <w:hideMark/>
          </w:tcPr>
          <w:p w:rsidR="00366ACF" w:rsidRPr="00366ACF" w:rsidRDefault="00366ACF" w:rsidP="00366ACF">
            <w:pPr>
              <w:spacing w:after="0" w:line="240" w:lineRule="auto"/>
              <w:jc w:val="center"/>
              <w:rPr>
                <w:rFonts w:ascii="Times New Roman" w:eastAsia="Times New Roman" w:hAnsi="Times New Roman" w:cs="Times New Roman"/>
                <w:b/>
                <w:bCs/>
                <w:sz w:val="24"/>
                <w:szCs w:val="24"/>
                <w:lang w:eastAsia="nl-BE"/>
              </w:rPr>
            </w:pPr>
            <w:r w:rsidRPr="00366ACF">
              <w:rPr>
                <w:rFonts w:ascii="Times New Roman" w:eastAsia="Times New Roman" w:hAnsi="Times New Roman" w:cs="Times New Roman"/>
                <w:b/>
                <w:bCs/>
                <w:color w:val="0000FF"/>
                <w:sz w:val="36"/>
                <w:szCs w:val="36"/>
                <w:lang w:eastAsia="nl-BE"/>
              </w:rPr>
              <w:t>Tekst</w:t>
            </w:r>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366ACF" w:rsidRPr="00366ACF" w:rsidRDefault="00366ACF" w:rsidP="00366ACF">
            <w:pPr>
              <w:spacing w:after="0" w:line="240" w:lineRule="auto"/>
              <w:jc w:val="center"/>
              <w:rPr>
                <w:rFonts w:ascii="Times New Roman" w:eastAsia="Times New Roman" w:hAnsi="Times New Roman" w:cs="Times New Roman"/>
                <w:b/>
                <w:bCs/>
                <w:sz w:val="24"/>
                <w:szCs w:val="24"/>
                <w:lang w:eastAsia="nl-BE"/>
              </w:rPr>
            </w:pPr>
            <w:hyperlink r:id="rId19" w:anchor="tablematiere" w:history="1">
              <w:r w:rsidRPr="00366ACF">
                <w:rPr>
                  <w:rFonts w:ascii="Times New Roman" w:eastAsia="Times New Roman" w:hAnsi="Times New Roman" w:cs="Times New Roman"/>
                  <w:b/>
                  <w:bCs/>
                  <w:color w:val="0000FF"/>
                  <w:sz w:val="24"/>
                  <w:szCs w:val="24"/>
                  <w:u w:val="single"/>
                  <w:lang w:eastAsia="nl-BE"/>
                </w:rPr>
                <w:t>Inhoudstafel</w:t>
              </w:r>
            </w:hyperlink>
          </w:p>
        </w:tc>
        <w:tc>
          <w:tcPr>
            <w:tcW w:w="5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366ACF" w:rsidRPr="00366ACF" w:rsidRDefault="00366ACF" w:rsidP="00366ACF">
            <w:pPr>
              <w:spacing w:after="0" w:line="240" w:lineRule="auto"/>
              <w:jc w:val="center"/>
              <w:rPr>
                <w:rFonts w:ascii="Times New Roman" w:eastAsia="Times New Roman" w:hAnsi="Times New Roman" w:cs="Times New Roman"/>
                <w:b/>
                <w:bCs/>
                <w:sz w:val="24"/>
                <w:szCs w:val="24"/>
                <w:lang w:eastAsia="nl-BE"/>
              </w:rPr>
            </w:pPr>
            <w:hyperlink r:id="rId20" w:anchor="top" w:history="1">
              <w:r w:rsidRPr="00366ACF">
                <w:rPr>
                  <w:rFonts w:ascii="Times New Roman" w:eastAsia="Times New Roman" w:hAnsi="Times New Roman" w:cs="Times New Roman"/>
                  <w:b/>
                  <w:bCs/>
                  <w:color w:val="0000FF"/>
                  <w:sz w:val="24"/>
                  <w:szCs w:val="24"/>
                  <w:u w:val="single"/>
                  <w:lang w:eastAsia="nl-BE"/>
                </w:rPr>
                <w:t>Begin</w:t>
              </w:r>
            </w:hyperlink>
          </w:p>
        </w:tc>
      </w:tr>
      <w:tr w:rsidR="00366ACF" w:rsidRPr="00366ACF" w:rsidTr="00366ACF">
        <w:trPr>
          <w:tblCellSpacing w:w="15" w:type="dxa"/>
        </w:trPr>
        <w:tc>
          <w:tcPr>
            <w:tcW w:w="5000" w:type="pct"/>
            <w:gridSpan w:val="3"/>
            <w:tcBorders>
              <w:top w:val="outset" w:sz="6" w:space="0" w:color="000000"/>
              <w:left w:val="outset" w:sz="6" w:space="0" w:color="000000"/>
              <w:bottom w:val="outset" w:sz="6" w:space="0" w:color="000000"/>
              <w:right w:val="outset" w:sz="6" w:space="0" w:color="000000"/>
            </w:tcBorders>
            <w:vAlign w:val="center"/>
            <w:hideMark/>
          </w:tcPr>
          <w:p w:rsidR="00366ACF" w:rsidRPr="00366ACF" w:rsidRDefault="00366ACF" w:rsidP="00366ACF">
            <w:pPr>
              <w:spacing w:after="0" w:line="240" w:lineRule="auto"/>
              <w:rPr>
                <w:rFonts w:ascii="Times New Roman" w:eastAsia="Times New Roman" w:hAnsi="Times New Roman" w:cs="Times New Roman"/>
                <w:b/>
                <w:bCs/>
                <w:sz w:val="24"/>
                <w:szCs w:val="24"/>
                <w:lang w:eastAsia="nl-BE"/>
              </w:rPr>
            </w:pPr>
            <w:bookmarkStart w:id="3" w:name="Art.1"/>
            <w:r w:rsidRPr="00366ACF">
              <w:rPr>
                <w:rFonts w:ascii="Times New Roman" w:eastAsia="Times New Roman" w:hAnsi="Times New Roman" w:cs="Times New Roman"/>
                <w:b/>
                <w:bCs/>
                <w:sz w:val="24"/>
                <w:szCs w:val="24"/>
                <w:lang w:eastAsia="nl-BE"/>
              </w:rPr>
              <w:t>Artikel </w:t>
            </w:r>
            <w:bookmarkEnd w:id="3"/>
            <w:r w:rsidRPr="00366ACF">
              <w:rPr>
                <w:rFonts w:ascii="Times New Roman" w:eastAsia="Times New Roman" w:hAnsi="Times New Roman" w:cs="Times New Roman"/>
                <w:b/>
                <w:bCs/>
                <w:sz w:val="24"/>
                <w:szCs w:val="24"/>
                <w:lang w:eastAsia="nl-BE"/>
              </w:rPr>
              <w:fldChar w:fldCharType="begin"/>
            </w:r>
            <w:r w:rsidRPr="00366ACF">
              <w:rPr>
                <w:rFonts w:ascii="Times New Roman" w:eastAsia="Times New Roman" w:hAnsi="Times New Roman" w:cs="Times New Roman"/>
                <w:b/>
                <w:bCs/>
                <w:sz w:val="24"/>
                <w:szCs w:val="24"/>
                <w:lang w:eastAsia="nl-BE"/>
              </w:rPr>
              <w:instrText xml:space="preserve"> HYPERLINK "http://www.ejustice.just.fgov.be/cgi_loi/loi_a1.pl?DETAIL=2003051131%2FN&amp;caller=list&amp;row_id=1&amp;numero=2&amp;rech=5&amp;cn=2003051131&amp;table_name=wet&amp;nm=2003022592&amp;la=N&amp;dt=WET&amp;language=nl&amp;choix1=EN&amp;choix2=EN&amp;fromtab=wet_all&amp;nl=n&amp;trier=afkondiging&amp;chercher=t&amp;text1=voortplanting&amp;sql=dt+contains++%27WET%27+and+so1+contains+%27VOLKSGEZONDHEID%27+and+%28%28+tit+contains++%28+%27voortplanting%27%29+++%29+or+%28+text+contains++%28+%27voortplanting%27%29+++%29%29and+actif+%3D+%27Y%27&amp;tri=dd+AS+RANK+&amp;so=VOLKSGEZONDHEID&amp;imgcn.x=74&amp;imgcn.y=4" \l "Art.2" </w:instrText>
            </w:r>
            <w:r w:rsidRPr="00366ACF">
              <w:rPr>
                <w:rFonts w:ascii="Times New Roman" w:eastAsia="Times New Roman" w:hAnsi="Times New Roman" w:cs="Times New Roman"/>
                <w:b/>
                <w:bCs/>
                <w:sz w:val="24"/>
                <w:szCs w:val="24"/>
                <w:lang w:eastAsia="nl-BE"/>
              </w:rPr>
              <w:fldChar w:fldCharType="separate"/>
            </w:r>
            <w:r w:rsidRPr="00366ACF">
              <w:rPr>
                <w:rFonts w:ascii="Times New Roman" w:eastAsia="Times New Roman" w:hAnsi="Times New Roman" w:cs="Times New Roman"/>
                <w:b/>
                <w:bCs/>
                <w:color w:val="0000FF"/>
                <w:sz w:val="24"/>
                <w:szCs w:val="24"/>
                <w:u w:val="single"/>
                <w:lang w:eastAsia="nl-BE"/>
              </w:rPr>
              <w:t>1</w:t>
            </w:r>
            <w:r w:rsidRPr="00366ACF">
              <w:rPr>
                <w:rFonts w:ascii="Times New Roman" w:eastAsia="Times New Roman" w:hAnsi="Times New Roman" w:cs="Times New Roman"/>
                <w:b/>
                <w:bCs/>
                <w:sz w:val="24"/>
                <w:szCs w:val="24"/>
                <w:lang w:eastAsia="nl-BE"/>
              </w:rPr>
              <w:fldChar w:fldCharType="end"/>
            </w:r>
            <w:r w:rsidRPr="00366ACF">
              <w:rPr>
                <w:rFonts w:ascii="Times New Roman" w:eastAsia="Times New Roman" w:hAnsi="Times New Roman" w:cs="Times New Roman"/>
                <w:b/>
                <w:bCs/>
                <w:sz w:val="24"/>
                <w:szCs w:val="24"/>
                <w:lang w:eastAsia="nl-BE"/>
              </w:rPr>
              <w:t>. Deze wet regelt een aangelegenheid als bedoeld in artikel 78 van de Grondwet</w:t>
            </w:r>
            <w:r w:rsidRPr="00366ACF">
              <w:rPr>
                <w:rFonts w:ascii="Times New Roman" w:eastAsia="Times New Roman" w:hAnsi="Times New Roman" w:cs="Times New Roman"/>
                <w:b/>
                <w:bCs/>
                <w:sz w:val="24"/>
                <w:szCs w:val="24"/>
                <w:lang w:eastAsia="nl-BE"/>
              </w:rPr>
              <w:br/>
            </w:r>
            <w:r w:rsidRPr="00366ACF">
              <w:rPr>
                <w:rFonts w:ascii="Times New Roman" w:eastAsia="Times New Roman" w:hAnsi="Times New Roman" w:cs="Times New Roman"/>
                <w:b/>
                <w:bCs/>
                <w:sz w:val="24"/>
                <w:szCs w:val="24"/>
                <w:lang w:eastAsia="nl-BE"/>
              </w:rPr>
              <w:br/>
              <w:t>  </w:t>
            </w:r>
            <w:bookmarkStart w:id="4" w:name="Art.2"/>
            <w:r w:rsidRPr="00366ACF">
              <w:rPr>
                <w:rFonts w:ascii="Times New Roman" w:eastAsia="Times New Roman" w:hAnsi="Times New Roman" w:cs="Times New Roman"/>
                <w:b/>
                <w:bCs/>
                <w:sz w:val="24"/>
                <w:szCs w:val="24"/>
                <w:lang w:eastAsia="nl-BE"/>
              </w:rPr>
              <w:fldChar w:fldCharType="begin"/>
            </w:r>
            <w:r w:rsidRPr="00366ACF">
              <w:rPr>
                <w:rFonts w:ascii="Times New Roman" w:eastAsia="Times New Roman" w:hAnsi="Times New Roman" w:cs="Times New Roman"/>
                <w:b/>
                <w:bCs/>
                <w:sz w:val="24"/>
                <w:szCs w:val="24"/>
                <w:lang w:eastAsia="nl-BE"/>
              </w:rPr>
              <w:instrText xml:space="preserve"> HYPERLINK "http://www.ejustice.just.fgov.be/cgi_loi/loi_a1.pl?DETAIL=2003051131%2FN&amp;caller=list&amp;row_id=1&amp;numero=2&amp;rech=5&amp;cn=2003051131&amp;table_name=wet&amp;nm=2003022592&amp;la=N&amp;dt=WET&amp;language=nl&amp;choix1=EN&amp;choix2=EN&amp;fromtab=wet_all&amp;nl=n&amp;trier=afkondiging&amp;chercher=t&amp;text1=voortplanting&amp;sql=dt+contains++%27WET%27+and+so1+contains+%27VOLKSGEZONDHEID%27+and+%28%28+tit+contains++%28+%27voortplanting%27%29+++%29+or+%28+text+contains++%28+%27voortplanting%27%29+++%29%29and+actif+%3D+%27Y%27&amp;tri=dd+AS+RANK+&amp;so=VOLKSGEZONDHEID&amp;imgcn.x=74&amp;imgcn.y=4" \l "Art.1" </w:instrText>
            </w:r>
            <w:r w:rsidRPr="00366ACF">
              <w:rPr>
                <w:rFonts w:ascii="Times New Roman" w:eastAsia="Times New Roman" w:hAnsi="Times New Roman" w:cs="Times New Roman"/>
                <w:b/>
                <w:bCs/>
                <w:sz w:val="24"/>
                <w:szCs w:val="24"/>
                <w:lang w:eastAsia="nl-BE"/>
              </w:rPr>
              <w:fldChar w:fldCharType="separate"/>
            </w:r>
            <w:r w:rsidRPr="00366ACF">
              <w:rPr>
                <w:rFonts w:ascii="Times New Roman" w:eastAsia="Times New Roman" w:hAnsi="Times New Roman" w:cs="Times New Roman"/>
                <w:b/>
                <w:bCs/>
                <w:color w:val="0000FF"/>
                <w:sz w:val="24"/>
                <w:szCs w:val="24"/>
                <w:u w:val="single"/>
                <w:lang w:eastAsia="nl-BE"/>
              </w:rPr>
              <w:t>Art.</w:t>
            </w:r>
            <w:r w:rsidRPr="00366ACF">
              <w:rPr>
                <w:rFonts w:ascii="Times New Roman" w:eastAsia="Times New Roman" w:hAnsi="Times New Roman" w:cs="Times New Roman"/>
                <w:b/>
                <w:bCs/>
                <w:sz w:val="24"/>
                <w:szCs w:val="24"/>
                <w:lang w:eastAsia="nl-BE"/>
              </w:rPr>
              <w:fldChar w:fldCharType="end"/>
            </w:r>
            <w:bookmarkEnd w:id="4"/>
            <w:r w:rsidRPr="00366ACF">
              <w:rPr>
                <w:rFonts w:ascii="Times New Roman" w:eastAsia="Times New Roman" w:hAnsi="Times New Roman" w:cs="Times New Roman"/>
                <w:b/>
                <w:bCs/>
                <w:sz w:val="24"/>
                <w:szCs w:val="24"/>
                <w:lang w:eastAsia="nl-BE"/>
              </w:rPr>
              <w:t> </w:t>
            </w:r>
            <w:hyperlink r:id="rId21" w:anchor="Art.3" w:history="1">
              <w:r w:rsidRPr="00366ACF">
                <w:rPr>
                  <w:rFonts w:ascii="Times New Roman" w:eastAsia="Times New Roman" w:hAnsi="Times New Roman" w:cs="Times New Roman"/>
                  <w:b/>
                  <w:bCs/>
                  <w:color w:val="0000FF"/>
                  <w:sz w:val="24"/>
                  <w:szCs w:val="24"/>
                  <w:u w:val="single"/>
                  <w:lang w:eastAsia="nl-BE"/>
                </w:rPr>
                <w:t>2</w:t>
              </w:r>
            </w:hyperlink>
            <w:r w:rsidRPr="00366ACF">
              <w:rPr>
                <w:rFonts w:ascii="Times New Roman" w:eastAsia="Times New Roman" w:hAnsi="Times New Roman" w:cs="Times New Roman"/>
                <w:b/>
                <w:bCs/>
                <w:sz w:val="24"/>
                <w:szCs w:val="24"/>
                <w:lang w:eastAsia="nl-BE"/>
              </w:rPr>
              <w:t>. Voor de toepassing van deze wet wordt verstaan onder :</w:t>
            </w:r>
            <w:r w:rsidRPr="00366ACF">
              <w:rPr>
                <w:rFonts w:ascii="Times New Roman" w:eastAsia="Times New Roman" w:hAnsi="Times New Roman" w:cs="Times New Roman"/>
                <w:b/>
                <w:bCs/>
                <w:sz w:val="24"/>
                <w:szCs w:val="24"/>
                <w:lang w:eastAsia="nl-BE"/>
              </w:rPr>
              <w:br/>
              <w:t>  1° " embryo " : cel of samenhangend geheel van cellen met het vermogen uit te groeien tot een mens;</w:t>
            </w:r>
            <w:r w:rsidRPr="00366ACF">
              <w:rPr>
                <w:rFonts w:ascii="Times New Roman" w:eastAsia="Times New Roman" w:hAnsi="Times New Roman" w:cs="Times New Roman"/>
                <w:b/>
                <w:bCs/>
                <w:sz w:val="24"/>
                <w:szCs w:val="24"/>
                <w:lang w:eastAsia="nl-BE"/>
              </w:rPr>
              <w:br/>
              <w:t xml:space="preserve">  2° " embryo in </w:t>
            </w:r>
            <w:proofErr w:type="spellStart"/>
            <w:r w:rsidRPr="00366ACF">
              <w:rPr>
                <w:rFonts w:ascii="Times New Roman" w:eastAsia="Times New Roman" w:hAnsi="Times New Roman" w:cs="Times New Roman"/>
                <w:b/>
                <w:bCs/>
                <w:sz w:val="24"/>
                <w:szCs w:val="24"/>
                <w:lang w:eastAsia="nl-BE"/>
              </w:rPr>
              <w:t>vitro</w:t>
            </w:r>
            <w:proofErr w:type="spellEnd"/>
            <w:r w:rsidRPr="00366ACF">
              <w:rPr>
                <w:rFonts w:ascii="Times New Roman" w:eastAsia="Times New Roman" w:hAnsi="Times New Roman" w:cs="Times New Roman"/>
                <w:b/>
                <w:bCs/>
                <w:sz w:val="24"/>
                <w:szCs w:val="24"/>
                <w:lang w:eastAsia="nl-BE"/>
              </w:rPr>
              <w:t xml:space="preserve"> " : een embryo dat zich buiten het vrouwelijk lichaam bevindt;</w:t>
            </w:r>
            <w:r w:rsidRPr="00366ACF">
              <w:rPr>
                <w:rFonts w:ascii="Times New Roman" w:eastAsia="Times New Roman" w:hAnsi="Times New Roman" w:cs="Times New Roman"/>
                <w:b/>
                <w:bCs/>
                <w:sz w:val="24"/>
                <w:szCs w:val="24"/>
                <w:lang w:eastAsia="nl-BE"/>
              </w:rPr>
              <w:br/>
              <w:t>  3° " overtallig embryo " : embryo dat is aangemaakt in het kader van de medisch begeleide </w:t>
            </w:r>
            <w:hyperlink r:id="rId22" w:anchor="hit0" w:tgtFrame="_self" w:history="1">
              <w:r w:rsidRPr="00366ACF">
                <w:rPr>
                  <w:rFonts w:ascii="Times New Roman" w:eastAsia="Times New Roman" w:hAnsi="Times New Roman" w:cs="Times New Roman"/>
                  <w:b/>
                  <w:bCs/>
                  <w:color w:val="0000FF"/>
                  <w:sz w:val="24"/>
                  <w:szCs w:val="24"/>
                  <w:u w:val="single"/>
                  <w:lang w:eastAsia="nl-BE"/>
                </w:rPr>
                <w:t>&lt;</w:t>
              </w:r>
            </w:hyperlink>
            <w:bookmarkStart w:id="5" w:name="hit1"/>
            <w:bookmarkEnd w:id="5"/>
            <w:r w:rsidRPr="00366ACF">
              <w:rPr>
                <w:rFonts w:ascii="Times New Roman" w:eastAsia="Times New Roman" w:hAnsi="Times New Roman" w:cs="Times New Roman"/>
                <w:b/>
                <w:bCs/>
                <w:color w:val="FF0000"/>
                <w:sz w:val="24"/>
                <w:szCs w:val="24"/>
                <w:lang w:eastAsia="nl-BE"/>
              </w:rPr>
              <w:t>voortplanting</w:t>
            </w:r>
            <w:hyperlink r:id="rId23" w:anchor="hit2" w:tgtFrame="_self" w:history="1">
              <w:r w:rsidRPr="00366ACF">
                <w:rPr>
                  <w:rFonts w:ascii="Times New Roman" w:eastAsia="Times New Roman" w:hAnsi="Times New Roman" w:cs="Times New Roman"/>
                  <w:b/>
                  <w:bCs/>
                  <w:color w:val="0000FF"/>
                  <w:sz w:val="24"/>
                  <w:szCs w:val="24"/>
                  <w:u w:val="single"/>
                  <w:lang w:eastAsia="nl-BE"/>
                </w:rPr>
                <w:t>&gt;</w:t>
              </w:r>
            </w:hyperlink>
            <w:r w:rsidRPr="00366ACF">
              <w:rPr>
                <w:rFonts w:ascii="Times New Roman" w:eastAsia="Times New Roman" w:hAnsi="Times New Roman" w:cs="Times New Roman"/>
                <w:b/>
                <w:bCs/>
                <w:sz w:val="24"/>
                <w:szCs w:val="24"/>
                <w:lang w:eastAsia="nl-BE"/>
              </w:rPr>
              <w:t>, maar dat niet bij de vrouw werd ingeplant;</w:t>
            </w:r>
            <w:r w:rsidRPr="00366ACF">
              <w:rPr>
                <w:rFonts w:ascii="Times New Roman" w:eastAsia="Times New Roman" w:hAnsi="Times New Roman" w:cs="Times New Roman"/>
                <w:b/>
                <w:bCs/>
                <w:sz w:val="24"/>
                <w:szCs w:val="24"/>
                <w:lang w:eastAsia="nl-BE"/>
              </w:rPr>
              <w:br/>
              <w:t xml:space="preserve">  4° " onderzoek " : wetenschappelijke proeven of experimenten op embryo's in </w:t>
            </w:r>
            <w:proofErr w:type="spellStart"/>
            <w:r w:rsidRPr="00366ACF">
              <w:rPr>
                <w:rFonts w:ascii="Times New Roman" w:eastAsia="Times New Roman" w:hAnsi="Times New Roman" w:cs="Times New Roman"/>
                <w:b/>
                <w:bCs/>
                <w:sz w:val="24"/>
                <w:szCs w:val="24"/>
                <w:lang w:eastAsia="nl-BE"/>
              </w:rPr>
              <w:t>vitro</w:t>
            </w:r>
            <w:proofErr w:type="spellEnd"/>
            <w:r w:rsidRPr="00366ACF">
              <w:rPr>
                <w:rFonts w:ascii="Times New Roman" w:eastAsia="Times New Roman" w:hAnsi="Times New Roman" w:cs="Times New Roman"/>
                <w:b/>
                <w:bCs/>
                <w:sz w:val="24"/>
                <w:szCs w:val="24"/>
                <w:lang w:eastAsia="nl-BE"/>
              </w:rPr>
              <w:t>;</w:t>
            </w:r>
            <w:r w:rsidRPr="00366ACF">
              <w:rPr>
                <w:rFonts w:ascii="Times New Roman" w:eastAsia="Times New Roman" w:hAnsi="Times New Roman" w:cs="Times New Roman"/>
                <w:b/>
                <w:bCs/>
                <w:sz w:val="24"/>
                <w:szCs w:val="24"/>
                <w:lang w:eastAsia="nl-BE"/>
              </w:rPr>
              <w:br/>
              <w:t>  5° " betrokkenen " : personen voor wie het embryo is aangemaakt, wanneer het om een overtallig embryo gaat, en de personen met wier gameten of genetisch materiaal het embryo is aangemaakt om onderzoeksdoeleinden, dat wil zeggen de donoren van gameten of genetisch materiaal;</w:t>
            </w:r>
            <w:r w:rsidRPr="00366ACF">
              <w:rPr>
                <w:rFonts w:ascii="Times New Roman" w:eastAsia="Times New Roman" w:hAnsi="Times New Roman" w:cs="Times New Roman"/>
                <w:b/>
                <w:bCs/>
                <w:sz w:val="24"/>
                <w:szCs w:val="24"/>
                <w:lang w:eastAsia="nl-BE"/>
              </w:rPr>
              <w:br/>
              <w:t>  6° " onderzoeker " : natuurlijke persoon of natuurlijke personen die het onderzoeksprotocol ondertekent/ondertekenen en/of het onderzoek verricht/verrichten;</w:t>
            </w:r>
            <w:r w:rsidRPr="00366ACF">
              <w:rPr>
                <w:rFonts w:ascii="Times New Roman" w:eastAsia="Times New Roman" w:hAnsi="Times New Roman" w:cs="Times New Roman"/>
                <w:b/>
                <w:bCs/>
                <w:sz w:val="24"/>
                <w:szCs w:val="24"/>
                <w:lang w:eastAsia="nl-BE"/>
              </w:rPr>
              <w:br/>
            </w:r>
            <w:r w:rsidRPr="00366ACF">
              <w:rPr>
                <w:rFonts w:ascii="Times New Roman" w:eastAsia="Times New Roman" w:hAnsi="Times New Roman" w:cs="Times New Roman"/>
                <w:b/>
                <w:bCs/>
                <w:sz w:val="24"/>
                <w:szCs w:val="24"/>
                <w:lang w:eastAsia="nl-BE"/>
              </w:rPr>
              <w:lastRenderedPageBreak/>
              <w:t>  7° " reproductief menselijk kloneren " : het voortbrengen van één of meerdere menselijke individuen wier genen identiek zijn met die van het organisme van waaruit het kloneren werd gerealiseerd.</w:t>
            </w:r>
            <w:r w:rsidRPr="00366ACF">
              <w:rPr>
                <w:rFonts w:ascii="Times New Roman" w:eastAsia="Times New Roman" w:hAnsi="Times New Roman" w:cs="Times New Roman"/>
                <w:b/>
                <w:bCs/>
                <w:sz w:val="24"/>
                <w:szCs w:val="24"/>
                <w:lang w:eastAsia="nl-BE"/>
              </w:rPr>
              <w:br/>
            </w:r>
            <w:r w:rsidRPr="00366ACF">
              <w:rPr>
                <w:rFonts w:ascii="Times New Roman" w:eastAsia="Times New Roman" w:hAnsi="Times New Roman" w:cs="Times New Roman"/>
                <w:b/>
                <w:bCs/>
                <w:sz w:val="24"/>
                <w:szCs w:val="24"/>
                <w:lang w:eastAsia="nl-BE"/>
              </w:rPr>
              <w:br/>
              <w:t>  </w:t>
            </w:r>
            <w:bookmarkStart w:id="6" w:name="Art.3"/>
            <w:r w:rsidRPr="00366ACF">
              <w:rPr>
                <w:rFonts w:ascii="Times New Roman" w:eastAsia="Times New Roman" w:hAnsi="Times New Roman" w:cs="Times New Roman"/>
                <w:b/>
                <w:bCs/>
                <w:sz w:val="24"/>
                <w:szCs w:val="24"/>
                <w:lang w:eastAsia="nl-BE"/>
              </w:rPr>
              <w:fldChar w:fldCharType="begin"/>
            </w:r>
            <w:r w:rsidRPr="00366ACF">
              <w:rPr>
                <w:rFonts w:ascii="Times New Roman" w:eastAsia="Times New Roman" w:hAnsi="Times New Roman" w:cs="Times New Roman"/>
                <w:b/>
                <w:bCs/>
                <w:sz w:val="24"/>
                <w:szCs w:val="24"/>
                <w:lang w:eastAsia="nl-BE"/>
              </w:rPr>
              <w:instrText xml:space="preserve"> HYPERLINK "http://www.ejustice.just.fgov.be/cgi_loi/loi_a1.pl?DETAIL=2003051131%2FN&amp;caller=list&amp;row_id=1&amp;numero=2&amp;rech=5&amp;cn=2003051131&amp;table_name=wet&amp;nm=2003022592&amp;la=N&amp;dt=WET&amp;language=nl&amp;choix1=EN&amp;choix2=EN&amp;fromtab=wet_all&amp;nl=n&amp;trier=afkondiging&amp;chercher=t&amp;text1=voortplanting&amp;sql=dt+contains++%27WET%27+and+so1+contains+%27VOLKSGEZONDHEID%27+and+%28%28+tit+contains++%28+%27voortplanting%27%29+++%29+or+%28+text+contains++%28+%27voortplanting%27%29+++%29%29and+actif+%3D+%27Y%27&amp;tri=dd+AS+RANK+&amp;so=VOLKSGEZONDHEID&amp;imgcn.x=74&amp;imgcn.y=4" \l "Art.2" </w:instrText>
            </w:r>
            <w:r w:rsidRPr="00366ACF">
              <w:rPr>
                <w:rFonts w:ascii="Times New Roman" w:eastAsia="Times New Roman" w:hAnsi="Times New Roman" w:cs="Times New Roman"/>
                <w:b/>
                <w:bCs/>
                <w:sz w:val="24"/>
                <w:szCs w:val="24"/>
                <w:lang w:eastAsia="nl-BE"/>
              </w:rPr>
              <w:fldChar w:fldCharType="separate"/>
            </w:r>
            <w:r w:rsidRPr="00366ACF">
              <w:rPr>
                <w:rFonts w:ascii="Times New Roman" w:eastAsia="Times New Roman" w:hAnsi="Times New Roman" w:cs="Times New Roman"/>
                <w:b/>
                <w:bCs/>
                <w:color w:val="0000FF"/>
                <w:sz w:val="24"/>
                <w:szCs w:val="24"/>
                <w:u w:val="single"/>
                <w:lang w:eastAsia="nl-BE"/>
              </w:rPr>
              <w:t>Art.</w:t>
            </w:r>
            <w:r w:rsidRPr="00366ACF">
              <w:rPr>
                <w:rFonts w:ascii="Times New Roman" w:eastAsia="Times New Roman" w:hAnsi="Times New Roman" w:cs="Times New Roman"/>
                <w:b/>
                <w:bCs/>
                <w:sz w:val="24"/>
                <w:szCs w:val="24"/>
                <w:lang w:eastAsia="nl-BE"/>
              </w:rPr>
              <w:fldChar w:fldCharType="end"/>
            </w:r>
            <w:bookmarkEnd w:id="6"/>
            <w:r w:rsidRPr="00366ACF">
              <w:rPr>
                <w:rFonts w:ascii="Times New Roman" w:eastAsia="Times New Roman" w:hAnsi="Times New Roman" w:cs="Times New Roman"/>
                <w:b/>
                <w:bCs/>
                <w:sz w:val="24"/>
                <w:szCs w:val="24"/>
                <w:lang w:eastAsia="nl-BE"/>
              </w:rPr>
              <w:t> </w:t>
            </w:r>
            <w:hyperlink r:id="rId24" w:anchor="Art.4" w:history="1">
              <w:r w:rsidRPr="00366ACF">
                <w:rPr>
                  <w:rFonts w:ascii="Times New Roman" w:eastAsia="Times New Roman" w:hAnsi="Times New Roman" w:cs="Times New Roman"/>
                  <w:b/>
                  <w:bCs/>
                  <w:color w:val="0000FF"/>
                  <w:sz w:val="24"/>
                  <w:szCs w:val="24"/>
                  <w:u w:val="single"/>
                  <w:lang w:eastAsia="nl-BE"/>
                </w:rPr>
                <w:t>3</w:t>
              </w:r>
            </w:hyperlink>
            <w:r w:rsidRPr="00366ACF">
              <w:rPr>
                <w:rFonts w:ascii="Times New Roman" w:eastAsia="Times New Roman" w:hAnsi="Times New Roman" w:cs="Times New Roman"/>
                <w:b/>
                <w:bCs/>
                <w:sz w:val="24"/>
                <w:szCs w:val="24"/>
                <w:lang w:eastAsia="nl-BE"/>
              </w:rPr>
              <w:t xml:space="preserve">. Onderzoek op embryo's in </w:t>
            </w:r>
            <w:proofErr w:type="spellStart"/>
            <w:r w:rsidRPr="00366ACF">
              <w:rPr>
                <w:rFonts w:ascii="Times New Roman" w:eastAsia="Times New Roman" w:hAnsi="Times New Roman" w:cs="Times New Roman"/>
                <w:b/>
                <w:bCs/>
                <w:sz w:val="24"/>
                <w:szCs w:val="24"/>
                <w:lang w:eastAsia="nl-BE"/>
              </w:rPr>
              <w:t>vitro</w:t>
            </w:r>
            <w:proofErr w:type="spellEnd"/>
            <w:r w:rsidRPr="00366ACF">
              <w:rPr>
                <w:rFonts w:ascii="Times New Roman" w:eastAsia="Times New Roman" w:hAnsi="Times New Roman" w:cs="Times New Roman"/>
                <w:b/>
                <w:bCs/>
                <w:sz w:val="24"/>
                <w:szCs w:val="24"/>
                <w:lang w:eastAsia="nl-BE"/>
              </w:rPr>
              <w:t xml:space="preserve"> is toegelaten indien aan al de voorwaarden van deze wet voldaan wordt en meer bepaald indien :</w:t>
            </w:r>
            <w:r w:rsidRPr="00366ACF">
              <w:rPr>
                <w:rFonts w:ascii="Times New Roman" w:eastAsia="Times New Roman" w:hAnsi="Times New Roman" w:cs="Times New Roman"/>
                <w:b/>
                <w:bCs/>
                <w:sz w:val="24"/>
                <w:szCs w:val="24"/>
                <w:lang w:eastAsia="nl-BE"/>
              </w:rPr>
              <w:br/>
              <w:t>  1° het een therapeutisch doel heeft of bijdraagt tot een betere kennis inzake vruchtbaarheid, onvruchtbaarheid, transplantatie van organen of weefsels, het voorkomen of behandelen van ziekten.</w:t>
            </w:r>
            <w:r w:rsidRPr="00366ACF">
              <w:rPr>
                <w:rFonts w:ascii="Times New Roman" w:eastAsia="Times New Roman" w:hAnsi="Times New Roman" w:cs="Times New Roman"/>
                <w:b/>
                <w:bCs/>
                <w:sz w:val="24"/>
                <w:szCs w:val="24"/>
                <w:lang w:eastAsia="nl-BE"/>
              </w:rPr>
              <w:br/>
              <w:t>  2° het steunt op de recentste wetenschappelijke bevindingen en voldoet aan de eisen van een juiste methodologie van wetenschappelijk onderzoek;</w:t>
            </w:r>
            <w:r w:rsidRPr="00366ACF">
              <w:rPr>
                <w:rFonts w:ascii="Times New Roman" w:eastAsia="Times New Roman" w:hAnsi="Times New Roman" w:cs="Times New Roman"/>
                <w:b/>
                <w:bCs/>
                <w:sz w:val="24"/>
                <w:szCs w:val="24"/>
                <w:lang w:eastAsia="nl-BE"/>
              </w:rPr>
              <w:br/>
              <w:t>  3° het wordt uitgevoerd in een erkend laboratorium dat verbonden is aan een universitair zorgprogramma voor reproductieve geneeskunde of voor menselijke erfelijkheid en in aangepaste technische en materiële omstandigheden; onderzoek in het kader van niet-universitaire zorgprogramma's voor reproductieve geneeskunde is alleen mogelijk na het sluiten van een overeenkomst met een universitair zorgprogramma voor reproductieve geneeskunde; die overeenkomst bepaalt dat het in artikel 7 bedoelde advies gegeven wordt door het plaatselijk ethisch comité van de universitaire instelling;</w:t>
            </w:r>
            <w:r w:rsidRPr="00366ACF">
              <w:rPr>
                <w:rFonts w:ascii="Times New Roman" w:eastAsia="Times New Roman" w:hAnsi="Times New Roman" w:cs="Times New Roman"/>
                <w:b/>
                <w:bCs/>
                <w:sz w:val="24"/>
                <w:szCs w:val="24"/>
                <w:lang w:eastAsia="nl-BE"/>
              </w:rPr>
              <w:br/>
              <w:t xml:space="preserve">  4° het wordt uitgevoerd onder het toezicht van een </w:t>
            </w:r>
            <w:proofErr w:type="spellStart"/>
            <w:r w:rsidRPr="00366ACF">
              <w:rPr>
                <w:rFonts w:ascii="Times New Roman" w:eastAsia="Times New Roman" w:hAnsi="Times New Roman" w:cs="Times New Roman"/>
                <w:b/>
                <w:bCs/>
                <w:sz w:val="24"/>
                <w:szCs w:val="24"/>
                <w:lang w:eastAsia="nl-BE"/>
              </w:rPr>
              <w:t>geneesheer-specialist</w:t>
            </w:r>
            <w:proofErr w:type="spellEnd"/>
            <w:r w:rsidRPr="00366ACF">
              <w:rPr>
                <w:rFonts w:ascii="Times New Roman" w:eastAsia="Times New Roman" w:hAnsi="Times New Roman" w:cs="Times New Roman"/>
                <w:b/>
                <w:bCs/>
                <w:sz w:val="24"/>
                <w:szCs w:val="24"/>
                <w:lang w:eastAsia="nl-BE"/>
              </w:rPr>
              <w:t xml:space="preserve"> of van een doctor in de wetenschappen en door hiertoe gekwalificeerde personen;</w:t>
            </w:r>
            <w:r w:rsidRPr="00366ACF">
              <w:rPr>
                <w:rFonts w:ascii="Times New Roman" w:eastAsia="Times New Roman" w:hAnsi="Times New Roman" w:cs="Times New Roman"/>
                <w:b/>
                <w:bCs/>
                <w:sz w:val="24"/>
                <w:szCs w:val="24"/>
                <w:lang w:eastAsia="nl-BE"/>
              </w:rPr>
              <w:br/>
              <w:t>  5° het wordt uitgevoerd op embryo's tijdens de eerste 14 dagen van het ontwikkelingsstadium, de periode van invriezing niet inbegrepen;</w:t>
            </w:r>
            <w:r w:rsidRPr="00366ACF">
              <w:rPr>
                <w:rFonts w:ascii="Times New Roman" w:eastAsia="Times New Roman" w:hAnsi="Times New Roman" w:cs="Times New Roman"/>
                <w:b/>
                <w:bCs/>
                <w:sz w:val="24"/>
                <w:szCs w:val="24"/>
                <w:lang w:eastAsia="nl-BE"/>
              </w:rPr>
              <w:br/>
              <w:t>  6° er geen andere onderzoeksmethode bestaat die even doeltreffend is;</w:t>
            </w:r>
            <w:r w:rsidRPr="00366ACF">
              <w:rPr>
                <w:rFonts w:ascii="Times New Roman" w:eastAsia="Times New Roman" w:hAnsi="Times New Roman" w:cs="Times New Roman"/>
                <w:b/>
                <w:bCs/>
                <w:sz w:val="24"/>
                <w:szCs w:val="24"/>
                <w:lang w:eastAsia="nl-BE"/>
              </w:rPr>
              <w:br/>
            </w:r>
            <w:r w:rsidRPr="00366ACF">
              <w:rPr>
                <w:rFonts w:ascii="Times New Roman" w:eastAsia="Times New Roman" w:hAnsi="Times New Roman" w:cs="Times New Roman"/>
                <w:b/>
                <w:bCs/>
                <w:sz w:val="24"/>
                <w:szCs w:val="24"/>
                <w:lang w:eastAsia="nl-BE"/>
              </w:rPr>
              <w:br/>
              <w:t>  </w:t>
            </w:r>
            <w:bookmarkStart w:id="7" w:name="Art.4"/>
            <w:r w:rsidRPr="00366ACF">
              <w:rPr>
                <w:rFonts w:ascii="Times New Roman" w:eastAsia="Times New Roman" w:hAnsi="Times New Roman" w:cs="Times New Roman"/>
                <w:b/>
                <w:bCs/>
                <w:sz w:val="24"/>
                <w:szCs w:val="24"/>
                <w:lang w:eastAsia="nl-BE"/>
              </w:rPr>
              <w:fldChar w:fldCharType="begin"/>
            </w:r>
            <w:r w:rsidRPr="00366ACF">
              <w:rPr>
                <w:rFonts w:ascii="Times New Roman" w:eastAsia="Times New Roman" w:hAnsi="Times New Roman" w:cs="Times New Roman"/>
                <w:b/>
                <w:bCs/>
                <w:sz w:val="24"/>
                <w:szCs w:val="24"/>
                <w:lang w:eastAsia="nl-BE"/>
              </w:rPr>
              <w:instrText xml:space="preserve"> HYPERLINK "http://www.ejustice.just.fgov.be/cgi_loi/loi_a1.pl?DETAIL=2003051131%2FN&amp;caller=list&amp;row_id=1&amp;numero=2&amp;rech=5&amp;cn=2003051131&amp;table_name=wet&amp;nm=2003022592&amp;la=N&amp;dt=WET&amp;language=nl&amp;choix1=EN&amp;choix2=EN&amp;fromtab=wet_all&amp;nl=n&amp;trier=afkondiging&amp;chercher=t&amp;text1=voortplanting&amp;sql=dt+contains++%27WET%27+and+so1+contains+%27VOLKSGEZONDHEID%27+and+%28%28+tit+contains++%28+%27voortplanting%27%29+++%29+or+%28+text+contains++%28+%27voortplanting%27%29+++%29%29and+actif+%3D+%27Y%27&amp;tri=dd+AS+RANK+&amp;so=VOLKSGEZONDHEID&amp;imgcn.x=74&amp;imgcn.y=4" \l "Art.3" </w:instrText>
            </w:r>
            <w:r w:rsidRPr="00366ACF">
              <w:rPr>
                <w:rFonts w:ascii="Times New Roman" w:eastAsia="Times New Roman" w:hAnsi="Times New Roman" w:cs="Times New Roman"/>
                <w:b/>
                <w:bCs/>
                <w:sz w:val="24"/>
                <w:szCs w:val="24"/>
                <w:lang w:eastAsia="nl-BE"/>
              </w:rPr>
              <w:fldChar w:fldCharType="separate"/>
            </w:r>
            <w:r w:rsidRPr="00366ACF">
              <w:rPr>
                <w:rFonts w:ascii="Times New Roman" w:eastAsia="Times New Roman" w:hAnsi="Times New Roman" w:cs="Times New Roman"/>
                <w:b/>
                <w:bCs/>
                <w:color w:val="0000FF"/>
                <w:sz w:val="24"/>
                <w:szCs w:val="24"/>
                <w:u w:val="single"/>
                <w:lang w:eastAsia="nl-BE"/>
              </w:rPr>
              <w:t>Art.</w:t>
            </w:r>
            <w:r w:rsidRPr="00366ACF">
              <w:rPr>
                <w:rFonts w:ascii="Times New Roman" w:eastAsia="Times New Roman" w:hAnsi="Times New Roman" w:cs="Times New Roman"/>
                <w:b/>
                <w:bCs/>
                <w:sz w:val="24"/>
                <w:szCs w:val="24"/>
                <w:lang w:eastAsia="nl-BE"/>
              </w:rPr>
              <w:fldChar w:fldCharType="end"/>
            </w:r>
            <w:bookmarkEnd w:id="7"/>
            <w:r w:rsidRPr="00366ACF">
              <w:rPr>
                <w:rFonts w:ascii="Times New Roman" w:eastAsia="Times New Roman" w:hAnsi="Times New Roman" w:cs="Times New Roman"/>
                <w:b/>
                <w:bCs/>
                <w:sz w:val="24"/>
                <w:szCs w:val="24"/>
                <w:lang w:eastAsia="nl-BE"/>
              </w:rPr>
              <w:t> </w:t>
            </w:r>
            <w:hyperlink r:id="rId25" w:anchor="Art.5" w:history="1">
              <w:r w:rsidRPr="00366ACF">
                <w:rPr>
                  <w:rFonts w:ascii="Times New Roman" w:eastAsia="Times New Roman" w:hAnsi="Times New Roman" w:cs="Times New Roman"/>
                  <w:b/>
                  <w:bCs/>
                  <w:color w:val="0000FF"/>
                  <w:sz w:val="24"/>
                  <w:szCs w:val="24"/>
                  <w:u w:val="single"/>
                  <w:lang w:eastAsia="nl-BE"/>
                </w:rPr>
                <w:t>4</w:t>
              </w:r>
            </w:hyperlink>
            <w:r w:rsidRPr="00366ACF">
              <w:rPr>
                <w:rFonts w:ascii="Times New Roman" w:eastAsia="Times New Roman" w:hAnsi="Times New Roman" w:cs="Times New Roman"/>
                <w:b/>
                <w:bCs/>
                <w:sz w:val="24"/>
                <w:szCs w:val="24"/>
                <w:lang w:eastAsia="nl-BE"/>
              </w:rPr>
              <w:t xml:space="preserve">. § 1. Het aanmaken van embryo's in </w:t>
            </w:r>
            <w:proofErr w:type="spellStart"/>
            <w:r w:rsidRPr="00366ACF">
              <w:rPr>
                <w:rFonts w:ascii="Times New Roman" w:eastAsia="Times New Roman" w:hAnsi="Times New Roman" w:cs="Times New Roman"/>
                <w:b/>
                <w:bCs/>
                <w:sz w:val="24"/>
                <w:szCs w:val="24"/>
                <w:lang w:eastAsia="nl-BE"/>
              </w:rPr>
              <w:t>vitro</w:t>
            </w:r>
            <w:proofErr w:type="spellEnd"/>
            <w:r w:rsidRPr="00366ACF">
              <w:rPr>
                <w:rFonts w:ascii="Times New Roman" w:eastAsia="Times New Roman" w:hAnsi="Times New Roman" w:cs="Times New Roman"/>
                <w:b/>
                <w:bCs/>
                <w:sz w:val="24"/>
                <w:szCs w:val="24"/>
                <w:lang w:eastAsia="nl-BE"/>
              </w:rPr>
              <w:t xml:space="preserve"> voor onderzoeksdoeleinden is verboden, behalve indien het doel van het onderzoek niet kan worden bereikt door onderzoek op overtallige embryo's en </w:t>
            </w:r>
            <w:proofErr w:type="spellStart"/>
            <w:r w:rsidRPr="00366ACF">
              <w:rPr>
                <w:rFonts w:ascii="Times New Roman" w:eastAsia="Times New Roman" w:hAnsi="Times New Roman" w:cs="Times New Roman"/>
                <w:b/>
                <w:bCs/>
                <w:sz w:val="24"/>
                <w:szCs w:val="24"/>
                <w:lang w:eastAsia="nl-BE"/>
              </w:rPr>
              <w:t>voorzover</w:t>
            </w:r>
            <w:proofErr w:type="spellEnd"/>
            <w:r w:rsidRPr="00366ACF">
              <w:rPr>
                <w:rFonts w:ascii="Times New Roman" w:eastAsia="Times New Roman" w:hAnsi="Times New Roman" w:cs="Times New Roman"/>
                <w:b/>
                <w:bCs/>
                <w:sz w:val="24"/>
                <w:szCs w:val="24"/>
                <w:lang w:eastAsia="nl-BE"/>
              </w:rPr>
              <w:t xml:space="preserve"> voldaan is aan de voorwaarden van deze wet.</w:t>
            </w:r>
            <w:r w:rsidRPr="00366ACF">
              <w:rPr>
                <w:rFonts w:ascii="Times New Roman" w:eastAsia="Times New Roman" w:hAnsi="Times New Roman" w:cs="Times New Roman"/>
                <w:b/>
                <w:bCs/>
                <w:sz w:val="24"/>
                <w:szCs w:val="24"/>
                <w:lang w:eastAsia="nl-BE"/>
              </w:rPr>
              <w:br/>
              <w:t>  § 2. De eicelstimulatie is toegestaan als de betrokken vrouw meerderjarig is, als zij schriftelijk haar toestemming heeft gegeven en als de stimulatie wetenschappelijk verantwoord is.</w:t>
            </w:r>
            <w:r w:rsidRPr="00366ACF">
              <w:rPr>
                <w:rFonts w:ascii="Times New Roman" w:eastAsia="Times New Roman" w:hAnsi="Times New Roman" w:cs="Times New Roman"/>
                <w:b/>
                <w:bCs/>
                <w:sz w:val="24"/>
                <w:szCs w:val="24"/>
                <w:lang w:eastAsia="nl-BE"/>
              </w:rPr>
              <w:br/>
              <w:t>  Het onderzoek op embryo's die hieruit resulteren dient te beantwoorden aan de regels in deze wet bepaald.</w:t>
            </w:r>
            <w:r w:rsidRPr="00366ACF">
              <w:rPr>
                <w:rFonts w:ascii="Times New Roman" w:eastAsia="Times New Roman" w:hAnsi="Times New Roman" w:cs="Times New Roman"/>
                <w:b/>
                <w:bCs/>
                <w:sz w:val="24"/>
                <w:szCs w:val="24"/>
                <w:lang w:eastAsia="nl-BE"/>
              </w:rPr>
              <w:br/>
            </w:r>
            <w:r w:rsidRPr="00366ACF">
              <w:rPr>
                <w:rFonts w:ascii="Times New Roman" w:eastAsia="Times New Roman" w:hAnsi="Times New Roman" w:cs="Times New Roman"/>
                <w:b/>
                <w:bCs/>
                <w:sz w:val="24"/>
                <w:szCs w:val="24"/>
                <w:lang w:eastAsia="nl-BE"/>
              </w:rPr>
              <w:br/>
              <w:t>  </w:t>
            </w:r>
            <w:bookmarkStart w:id="8" w:name="Art.5"/>
            <w:r w:rsidRPr="00366ACF">
              <w:rPr>
                <w:rFonts w:ascii="Times New Roman" w:eastAsia="Times New Roman" w:hAnsi="Times New Roman" w:cs="Times New Roman"/>
                <w:b/>
                <w:bCs/>
                <w:sz w:val="24"/>
                <w:szCs w:val="24"/>
                <w:lang w:eastAsia="nl-BE"/>
              </w:rPr>
              <w:fldChar w:fldCharType="begin"/>
            </w:r>
            <w:r w:rsidRPr="00366ACF">
              <w:rPr>
                <w:rFonts w:ascii="Times New Roman" w:eastAsia="Times New Roman" w:hAnsi="Times New Roman" w:cs="Times New Roman"/>
                <w:b/>
                <w:bCs/>
                <w:sz w:val="24"/>
                <w:szCs w:val="24"/>
                <w:lang w:eastAsia="nl-BE"/>
              </w:rPr>
              <w:instrText xml:space="preserve"> HYPERLINK "http://www.ejustice.just.fgov.be/cgi_loi/loi_a1.pl?DETAIL=2003051131%2FN&amp;caller=list&amp;row_id=1&amp;numero=2&amp;rech=5&amp;cn=2003051131&amp;table_name=wet&amp;nm=2003022592&amp;la=N&amp;dt=WET&amp;language=nl&amp;choix1=EN&amp;choix2=EN&amp;fromtab=wet_all&amp;nl=n&amp;trier=afkondiging&amp;chercher=t&amp;text1=voortplanting&amp;sql=dt+contains++%27WET%27+and+so1+contains+%27VOLKSGEZONDHEID%27+and+%28%28+tit+contains++%28+%27voortplanting%27%29+++%29+or+%28+text+contains++%28+%27voortplanting%27%29+++%29%29and+actif+%3D+%27Y%27&amp;tri=dd+AS+RANK+&amp;so=VOLKSGEZONDHEID&amp;imgcn.x=74&amp;imgcn.y=4" \l "Art.4" </w:instrText>
            </w:r>
            <w:r w:rsidRPr="00366ACF">
              <w:rPr>
                <w:rFonts w:ascii="Times New Roman" w:eastAsia="Times New Roman" w:hAnsi="Times New Roman" w:cs="Times New Roman"/>
                <w:b/>
                <w:bCs/>
                <w:sz w:val="24"/>
                <w:szCs w:val="24"/>
                <w:lang w:eastAsia="nl-BE"/>
              </w:rPr>
              <w:fldChar w:fldCharType="separate"/>
            </w:r>
            <w:r w:rsidRPr="00366ACF">
              <w:rPr>
                <w:rFonts w:ascii="Times New Roman" w:eastAsia="Times New Roman" w:hAnsi="Times New Roman" w:cs="Times New Roman"/>
                <w:b/>
                <w:bCs/>
                <w:color w:val="0000FF"/>
                <w:sz w:val="24"/>
                <w:szCs w:val="24"/>
                <w:u w:val="single"/>
                <w:lang w:eastAsia="nl-BE"/>
              </w:rPr>
              <w:t>Art.</w:t>
            </w:r>
            <w:r w:rsidRPr="00366ACF">
              <w:rPr>
                <w:rFonts w:ascii="Times New Roman" w:eastAsia="Times New Roman" w:hAnsi="Times New Roman" w:cs="Times New Roman"/>
                <w:b/>
                <w:bCs/>
                <w:sz w:val="24"/>
                <w:szCs w:val="24"/>
                <w:lang w:eastAsia="nl-BE"/>
              </w:rPr>
              <w:fldChar w:fldCharType="end"/>
            </w:r>
            <w:bookmarkEnd w:id="8"/>
            <w:r w:rsidRPr="00366ACF">
              <w:rPr>
                <w:rFonts w:ascii="Times New Roman" w:eastAsia="Times New Roman" w:hAnsi="Times New Roman" w:cs="Times New Roman"/>
                <w:b/>
                <w:bCs/>
                <w:sz w:val="24"/>
                <w:szCs w:val="24"/>
                <w:lang w:eastAsia="nl-BE"/>
              </w:rPr>
              <w:t> </w:t>
            </w:r>
            <w:hyperlink r:id="rId26" w:anchor="Art.6" w:history="1">
              <w:r w:rsidRPr="00366ACF">
                <w:rPr>
                  <w:rFonts w:ascii="Times New Roman" w:eastAsia="Times New Roman" w:hAnsi="Times New Roman" w:cs="Times New Roman"/>
                  <w:b/>
                  <w:bCs/>
                  <w:color w:val="0000FF"/>
                  <w:sz w:val="24"/>
                  <w:szCs w:val="24"/>
                  <w:u w:val="single"/>
                  <w:lang w:eastAsia="nl-BE"/>
                </w:rPr>
                <w:t>5</w:t>
              </w:r>
            </w:hyperlink>
            <w:r w:rsidRPr="00366ACF">
              <w:rPr>
                <w:rFonts w:ascii="Times New Roman" w:eastAsia="Times New Roman" w:hAnsi="Times New Roman" w:cs="Times New Roman"/>
                <w:b/>
                <w:bCs/>
                <w:sz w:val="24"/>
                <w:szCs w:val="24"/>
                <w:lang w:eastAsia="nl-BE"/>
              </w:rPr>
              <w:t>. Het is verboden :</w:t>
            </w:r>
            <w:r w:rsidRPr="00366ACF">
              <w:rPr>
                <w:rFonts w:ascii="Times New Roman" w:eastAsia="Times New Roman" w:hAnsi="Times New Roman" w:cs="Times New Roman"/>
                <w:b/>
                <w:bCs/>
                <w:sz w:val="24"/>
                <w:szCs w:val="24"/>
                <w:lang w:eastAsia="nl-BE"/>
              </w:rPr>
              <w:br/>
              <w:t xml:space="preserve">  1° menselijke embryo's in te planten bij dieren of </w:t>
            </w:r>
            <w:proofErr w:type="spellStart"/>
            <w:r w:rsidRPr="00366ACF">
              <w:rPr>
                <w:rFonts w:ascii="Times New Roman" w:eastAsia="Times New Roman" w:hAnsi="Times New Roman" w:cs="Times New Roman"/>
                <w:b/>
                <w:bCs/>
                <w:sz w:val="24"/>
                <w:szCs w:val="24"/>
                <w:lang w:eastAsia="nl-BE"/>
              </w:rPr>
              <w:t>chimaeren</w:t>
            </w:r>
            <w:proofErr w:type="spellEnd"/>
            <w:r w:rsidRPr="00366ACF">
              <w:rPr>
                <w:rFonts w:ascii="Times New Roman" w:eastAsia="Times New Roman" w:hAnsi="Times New Roman" w:cs="Times New Roman"/>
                <w:b/>
                <w:bCs/>
                <w:sz w:val="24"/>
                <w:szCs w:val="24"/>
                <w:lang w:eastAsia="nl-BE"/>
              </w:rPr>
              <w:t xml:space="preserve"> of hybride wezens te creëren;</w:t>
            </w:r>
            <w:r w:rsidRPr="00366ACF">
              <w:rPr>
                <w:rFonts w:ascii="Times New Roman" w:eastAsia="Times New Roman" w:hAnsi="Times New Roman" w:cs="Times New Roman"/>
                <w:b/>
                <w:bCs/>
                <w:sz w:val="24"/>
                <w:szCs w:val="24"/>
                <w:lang w:eastAsia="nl-BE"/>
              </w:rPr>
              <w:br/>
              <w:t>  2° embryo's waarop onderzoek is verricht in te planten bij mensen, behalve indien het onderzoek uitgevoerd is met een voor het embryo zelf therapeutisch doel of wanneer het gaat om een observatiemethode die de integriteit van het embryo niet schaadt;</w:t>
            </w:r>
            <w:r w:rsidRPr="00366ACF">
              <w:rPr>
                <w:rFonts w:ascii="Times New Roman" w:eastAsia="Times New Roman" w:hAnsi="Times New Roman" w:cs="Times New Roman"/>
                <w:b/>
                <w:bCs/>
                <w:sz w:val="24"/>
                <w:szCs w:val="24"/>
                <w:lang w:eastAsia="nl-BE"/>
              </w:rPr>
              <w:br/>
              <w:t>  3° embryo's, gameten en embryonale stamcellen te gebruiken voor commerciële doeleinden;</w:t>
            </w:r>
            <w:r w:rsidRPr="00366ACF">
              <w:rPr>
                <w:rFonts w:ascii="Times New Roman" w:eastAsia="Times New Roman" w:hAnsi="Times New Roman" w:cs="Times New Roman"/>
                <w:b/>
                <w:bCs/>
                <w:sz w:val="24"/>
                <w:szCs w:val="24"/>
                <w:lang w:eastAsia="nl-BE"/>
              </w:rPr>
              <w:br/>
              <w:t>  4° onderzoek of behandelingen met een eugenetisch oogmerk uit te voeren, dit wil zeggen gericht op de selectie of de verbetering van niet-pathologische genetische kenmerken van de menselijke soort;</w:t>
            </w:r>
            <w:r w:rsidRPr="00366ACF">
              <w:rPr>
                <w:rFonts w:ascii="Times New Roman" w:eastAsia="Times New Roman" w:hAnsi="Times New Roman" w:cs="Times New Roman"/>
                <w:b/>
                <w:bCs/>
                <w:sz w:val="24"/>
                <w:szCs w:val="24"/>
                <w:lang w:eastAsia="nl-BE"/>
              </w:rPr>
              <w:br/>
              <w:t>  5° onderzoek of behandelingen uit te voeren die gericht zijn op geslachtsselectie, met uitzondering van de selectie ter voorkoming van geslachtsgebonden ziekten.</w:t>
            </w:r>
            <w:r w:rsidRPr="00366ACF">
              <w:rPr>
                <w:rFonts w:ascii="Times New Roman" w:eastAsia="Times New Roman" w:hAnsi="Times New Roman" w:cs="Times New Roman"/>
                <w:b/>
                <w:bCs/>
                <w:sz w:val="24"/>
                <w:szCs w:val="24"/>
                <w:lang w:eastAsia="nl-BE"/>
              </w:rPr>
              <w:br/>
            </w:r>
            <w:r w:rsidRPr="00366ACF">
              <w:rPr>
                <w:rFonts w:ascii="Times New Roman" w:eastAsia="Times New Roman" w:hAnsi="Times New Roman" w:cs="Times New Roman"/>
                <w:b/>
                <w:bCs/>
                <w:sz w:val="24"/>
                <w:szCs w:val="24"/>
                <w:lang w:eastAsia="nl-BE"/>
              </w:rPr>
              <w:br/>
              <w:t>  </w:t>
            </w:r>
            <w:bookmarkStart w:id="9" w:name="Art.6"/>
            <w:r w:rsidRPr="00366ACF">
              <w:rPr>
                <w:rFonts w:ascii="Times New Roman" w:eastAsia="Times New Roman" w:hAnsi="Times New Roman" w:cs="Times New Roman"/>
                <w:b/>
                <w:bCs/>
                <w:sz w:val="24"/>
                <w:szCs w:val="24"/>
                <w:lang w:eastAsia="nl-BE"/>
              </w:rPr>
              <w:fldChar w:fldCharType="begin"/>
            </w:r>
            <w:r w:rsidRPr="00366ACF">
              <w:rPr>
                <w:rFonts w:ascii="Times New Roman" w:eastAsia="Times New Roman" w:hAnsi="Times New Roman" w:cs="Times New Roman"/>
                <w:b/>
                <w:bCs/>
                <w:sz w:val="24"/>
                <w:szCs w:val="24"/>
                <w:lang w:eastAsia="nl-BE"/>
              </w:rPr>
              <w:instrText xml:space="preserve"> HYPERLINK "http://www.ejustice.just.fgov.be/cgi_loi/loi_a1.pl?DETAIL=2003051131%2FN&amp;caller=list&amp;row_id=1&amp;numero=2&amp;rech=5&amp;cn=2003051131&amp;table_name=wet&amp;nm=2003022592&amp;la=N&amp;dt=WET&amp;language=nl&amp;choix1=EN&amp;choix2=EN&amp;fromtab=wet_all&amp;nl=n&amp;trier=afkondiging&amp;chercher=t&amp;text1=voortplanting&amp;sql=dt+contains++%27WET%27+and+so1+contains+%27VOLKSGEZONDHEID%27+and+%28%28+tit+contains++%28+%27voortplanting%27%29+++%29+or+%28+text+contains++%28+%27voortplanting%27%29+++%29%29and+actif+%3D+%27Y%27&amp;tri=dd+AS+RANK+&amp;so=VOLKSGEZONDHEID&amp;imgcn.x=74&amp;imgcn.y=4" \l "Art.5" </w:instrText>
            </w:r>
            <w:r w:rsidRPr="00366ACF">
              <w:rPr>
                <w:rFonts w:ascii="Times New Roman" w:eastAsia="Times New Roman" w:hAnsi="Times New Roman" w:cs="Times New Roman"/>
                <w:b/>
                <w:bCs/>
                <w:sz w:val="24"/>
                <w:szCs w:val="24"/>
                <w:lang w:eastAsia="nl-BE"/>
              </w:rPr>
              <w:fldChar w:fldCharType="separate"/>
            </w:r>
            <w:r w:rsidRPr="00366ACF">
              <w:rPr>
                <w:rFonts w:ascii="Times New Roman" w:eastAsia="Times New Roman" w:hAnsi="Times New Roman" w:cs="Times New Roman"/>
                <w:b/>
                <w:bCs/>
                <w:color w:val="0000FF"/>
                <w:sz w:val="24"/>
                <w:szCs w:val="24"/>
                <w:u w:val="single"/>
                <w:lang w:eastAsia="nl-BE"/>
              </w:rPr>
              <w:t>Art.</w:t>
            </w:r>
            <w:r w:rsidRPr="00366ACF">
              <w:rPr>
                <w:rFonts w:ascii="Times New Roman" w:eastAsia="Times New Roman" w:hAnsi="Times New Roman" w:cs="Times New Roman"/>
                <w:b/>
                <w:bCs/>
                <w:sz w:val="24"/>
                <w:szCs w:val="24"/>
                <w:lang w:eastAsia="nl-BE"/>
              </w:rPr>
              <w:fldChar w:fldCharType="end"/>
            </w:r>
            <w:bookmarkEnd w:id="9"/>
            <w:r w:rsidRPr="00366ACF">
              <w:rPr>
                <w:rFonts w:ascii="Times New Roman" w:eastAsia="Times New Roman" w:hAnsi="Times New Roman" w:cs="Times New Roman"/>
                <w:b/>
                <w:bCs/>
                <w:sz w:val="24"/>
                <w:szCs w:val="24"/>
                <w:lang w:eastAsia="nl-BE"/>
              </w:rPr>
              <w:t> </w:t>
            </w:r>
            <w:hyperlink r:id="rId27" w:anchor="Art.7" w:history="1">
              <w:r w:rsidRPr="00366ACF">
                <w:rPr>
                  <w:rFonts w:ascii="Times New Roman" w:eastAsia="Times New Roman" w:hAnsi="Times New Roman" w:cs="Times New Roman"/>
                  <w:b/>
                  <w:bCs/>
                  <w:color w:val="0000FF"/>
                  <w:sz w:val="24"/>
                  <w:szCs w:val="24"/>
                  <w:u w:val="single"/>
                  <w:lang w:eastAsia="nl-BE"/>
                </w:rPr>
                <w:t>6</w:t>
              </w:r>
            </w:hyperlink>
            <w:r w:rsidRPr="00366ACF">
              <w:rPr>
                <w:rFonts w:ascii="Times New Roman" w:eastAsia="Times New Roman" w:hAnsi="Times New Roman" w:cs="Times New Roman"/>
                <w:b/>
                <w:bCs/>
                <w:sz w:val="24"/>
                <w:szCs w:val="24"/>
                <w:lang w:eastAsia="nl-BE"/>
              </w:rPr>
              <w:t>. Reproductief menselijk kloneren is verboden.</w:t>
            </w:r>
            <w:r w:rsidRPr="00366ACF">
              <w:rPr>
                <w:rFonts w:ascii="Times New Roman" w:eastAsia="Times New Roman" w:hAnsi="Times New Roman" w:cs="Times New Roman"/>
                <w:b/>
                <w:bCs/>
                <w:sz w:val="24"/>
                <w:szCs w:val="24"/>
                <w:lang w:eastAsia="nl-BE"/>
              </w:rPr>
              <w:br/>
            </w:r>
            <w:r w:rsidRPr="00366ACF">
              <w:rPr>
                <w:rFonts w:ascii="Times New Roman" w:eastAsia="Times New Roman" w:hAnsi="Times New Roman" w:cs="Times New Roman"/>
                <w:b/>
                <w:bCs/>
                <w:sz w:val="24"/>
                <w:szCs w:val="24"/>
                <w:lang w:eastAsia="nl-BE"/>
              </w:rPr>
              <w:br/>
            </w:r>
            <w:r w:rsidRPr="00366ACF">
              <w:rPr>
                <w:rFonts w:ascii="Times New Roman" w:eastAsia="Times New Roman" w:hAnsi="Times New Roman" w:cs="Times New Roman"/>
                <w:b/>
                <w:bCs/>
                <w:sz w:val="24"/>
                <w:szCs w:val="24"/>
                <w:lang w:eastAsia="nl-BE"/>
              </w:rPr>
              <w:lastRenderedPageBreak/>
              <w:t>  </w:t>
            </w:r>
            <w:bookmarkStart w:id="10" w:name="Art.7"/>
            <w:r w:rsidRPr="00366ACF">
              <w:rPr>
                <w:rFonts w:ascii="Times New Roman" w:eastAsia="Times New Roman" w:hAnsi="Times New Roman" w:cs="Times New Roman"/>
                <w:b/>
                <w:bCs/>
                <w:sz w:val="24"/>
                <w:szCs w:val="24"/>
                <w:lang w:eastAsia="nl-BE"/>
              </w:rPr>
              <w:fldChar w:fldCharType="begin"/>
            </w:r>
            <w:r w:rsidRPr="00366ACF">
              <w:rPr>
                <w:rFonts w:ascii="Times New Roman" w:eastAsia="Times New Roman" w:hAnsi="Times New Roman" w:cs="Times New Roman"/>
                <w:b/>
                <w:bCs/>
                <w:sz w:val="24"/>
                <w:szCs w:val="24"/>
                <w:lang w:eastAsia="nl-BE"/>
              </w:rPr>
              <w:instrText xml:space="preserve"> HYPERLINK "http://www.ejustice.just.fgov.be/cgi_loi/loi_a1.pl?DETAIL=2003051131%2FN&amp;caller=list&amp;row_id=1&amp;numero=2&amp;rech=5&amp;cn=2003051131&amp;table_name=wet&amp;nm=2003022592&amp;la=N&amp;dt=WET&amp;language=nl&amp;choix1=EN&amp;choix2=EN&amp;fromtab=wet_all&amp;nl=n&amp;trier=afkondiging&amp;chercher=t&amp;text1=voortplanting&amp;sql=dt+contains++%27WET%27+and+so1+contains+%27VOLKSGEZONDHEID%27+and+%28%28+tit+contains++%28+%27voortplanting%27%29+++%29+or+%28+text+contains++%28+%27voortplanting%27%29+++%29%29and+actif+%3D+%27Y%27&amp;tri=dd+AS+RANK+&amp;so=VOLKSGEZONDHEID&amp;imgcn.x=74&amp;imgcn.y=4" \l "Art.6" </w:instrText>
            </w:r>
            <w:r w:rsidRPr="00366ACF">
              <w:rPr>
                <w:rFonts w:ascii="Times New Roman" w:eastAsia="Times New Roman" w:hAnsi="Times New Roman" w:cs="Times New Roman"/>
                <w:b/>
                <w:bCs/>
                <w:sz w:val="24"/>
                <w:szCs w:val="24"/>
                <w:lang w:eastAsia="nl-BE"/>
              </w:rPr>
              <w:fldChar w:fldCharType="separate"/>
            </w:r>
            <w:r w:rsidRPr="00366ACF">
              <w:rPr>
                <w:rFonts w:ascii="Times New Roman" w:eastAsia="Times New Roman" w:hAnsi="Times New Roman" w:cs="Times New Roman"/>
                <w:b/>
                <w:bCs/>
                <w:color w:val="0000FF"/>
                <w:sz w:val="24"/>
                <w:szCs w:val="24"/>
                <w:u w:val="single"/>
                <w:lang w:eastAsia="nl-BE"/>
              </w:rPr>
              <w:t>Art.</w:t>
            </w:r>
            <w:r w:rsidRPr="00366ACF">
              <w:rPr>
                <w:rFonts w:ascii="Times New Roman" w:eastAsia="Times New Roman" w:hAnsi="Times New Roman" w:cs="Times New Roman"/>
                <w:b/>
                <w:bCs/>
                <w:sz w:val="24"/>
                <w:szCs w:val="24"/>
                <w:lang w:eastAsia="nl-BE"/>
              </w:rPr>
              <w:fldChar w:fldCharType="end"/>
            </w:r>
            <w:bookmarkEnd w:id="10"/>
            <w:r w:rsidRPr="00366ACF">
              <w:rPr>
                <w:rFonts w:ascii="Times New Roman" w:eastAsia="Times New Roman" w:hAnsi="Times New Roman" w:cs="Times New Roman"/>
                <w:b/>
                <w:bCs/>
                <w:sz w:val="24"/>
                <w:szCs w:val="24"/>
                <w:lang w:eastAsia="nl-BE"/>
              </w:rPr>
              <w:t> </w:t>
            </w:r>
            <w:hyperlink r:id="rId28" w:anchor="Art.8" w:history="1">
              <w:r w:rsidRPr="00366ACF">
                <w:rPr>
                  <w:rFonts w:ascii="Times New Roman" w:eastAsia="Times New Roman" w:hAnsi="Times New Roman" w:cs="Times New Roman"/>
                  <w:b/>
                  <w:bCs/>
                  <w:color w:val="0000FF"/>
                  <w:sz w:val="24"/>
                  <w:szCs w:val="24"/>
                  <w:u w:val="single"/>
                  <w:lang w:eastAsia="nl-BE"/>
                </w:rPr>
                <w:t>7</w:t>
              </w:r>
            </w:hyperlink>
            <w:r w:rsidRPr="00366ACF">
              <w:rPr>
                <w:rFonts w:ascii="Times New Roman" w:eastAsia="Times New Roman" w:hAnsi="Times New Roman" w:cs="Times New Roman"/>
                <w:b/>
                <w:bCs/>
                <w:sz w:val="24"/>
                <w:szCs w:val="24"/>
                <w:lang w:eastAsia="nl-BE"/>
              </w:rPr>
              <w:t xml:space="preserve">. § 1. Elk onderzoek op embryo's in </w:t>
            </w:r>
            <w:proofErr w:type="spellStart"/>
            <w:r w:rsidRPr="00366ACF">
              <w:rPr>
                <w:rFonts w:ascii="Times New Roman" w:eastAsia="Times New Roman" w:hAnsi="Times New Roman" w:cs="Times New Roman"/>
                <w:b/>
                <w:bCs/>
                <w:sz w:val="24"/>
                <w:szCs w:val="24"/>
                <w:lang w:eastAsia="nl-BE"/>
              </w:rPr>
              <w:t>vitro</w:t>
            </w:r>
            <w:proofErr w:type="spellEnd"/>
            <w:r w:rsidRPr="00366ACF">
              <w:rPr>
                <w:rFonts w:ascii="Times New Roman" w:eastAsia="Times New Roman" w:hAnsi="Times New Roman" w:cs="Times New Roman"/>
                <w:b/>
                <w:bCs/>
                <w:sz w:val="24"/>
                <w:szCs w:val="24"/>
                <w:lang w:eastAsia="nl-BE"/>
              </w:rPr>
              <w:t xml:space="preserve"> wordt voorafgaandelijk voorgelegd aan het plaatselijk ethisch comité van de betrokken universitaire instelling en aan de Federale Commissie voor medisch en wetenschappelijk onderzoek op embryo's in </w:t>
            </w:r>
            <w:proofErr w:type="spellStart"/>
            <w:r w:rsidRPr="00366ACF">
              <w:rPr>
                <w:rFonts w:ascii="Times New Roman" w:eastAsia="Times New Roman" w:hAnsi="Times New Roman" w:cs="Times New Roman"/>
                <w:b/>
                <w:bCs/>
                <w:sz w:val="24"/>
                <w:szCs w:val="24"/>
                <w:lang w:eastAsia="nl-BE"/>
              </w:rPr>
              <w:t>vitro</w:t>
            </w:r>
            <w:proofErr w:type="spellEnd"/>
            <w:r w:rsidRPr="00366ACF">
              <w:rPr>
                <w:rFonts w:ascii="Times New Roman" w:eastAsia="Times New Roman" w:hAnsi="Times New Roman" w:cs="Times New Roman"/>
                <w:b/>
                <w:bCs/>
                <w:sz w:val="24"/>
                <w:szCs w:val="24"/>
                <w:lang w:eastAsia="nl-BE"/>
              </w:rPr>
              <w:t xml:space="preserve"> bedoeld in artikel 9.</w:t>
            </w:r>
            <w:r w:rsidRPr="00366ACF">
              <w:rPr>
                <w:rFonts w:ascii="Times New Roman" w:eastAsia="Times New Roman" w:hAnsi="Times New Roman" w:cs="Times New Roman"/>
                <w:b/>
                <w:bCs/>
                <w:sz w:val="24"/>
                <w:szCs w:val="24"/>
                <w:lang w:eastAsia="nl-BE"/>
              </w:rPr>
              <w:br/>
              <w:t>  De onderzoeker en het hoofd van het erkende laboratorium voor medisch begeleide </w:t>
            </w:r>
            <w:hyperlink r:id="rId29" w:anchor="hit1" w:tgtFrame="_self" w:history="1">
              <w:r w:rsidRPr="00366ACF">
                <w:rPr>
                  <w:rFonts w:ascii="Times New Roman" w:eastAsia="Times New Roman" w:hAnsi="Times New Roman" w:cs="Times New Roman"/>
                  <w:b/>
                  <w:bCs/>
                  <w:color w:val="0000FF"/>
                  <w:sz w:val="24"/>
                  <w:szCs w:val="24"/>
                  <w:u w:val="single"/>
                  <w:lang w:eastAsia="nl-BE"/>
                </w:rPr>
                <w:t>&lt;</w:t>
              </w:r>
            </w:hyperlink>
            <w:bookmarkStart w:id="11" w:name="hit2"/>
            <w:bookmarkEnd w:id="11"/>
            <w:r w:rsidRPr="00366ACF">
              <w:rPr>
                <w:rFonts w:ascii="Times New Roman" w:eastAsia="Times New Roman" w:hAnsi="Times New Roman" w:cs="Times New Roman"/>
                <w:b/>
                <w:bCs/>
                <w:color w:val="FF0000"/>
                <w:sz w:val="24"/>
                <w:szCs w:val="24"/>
                <w:lang w:eastAsia="nl-BE"/>
              </w:rPr>
              <w:t>voortplanting</w:t>
            </w:r>
            <w:hyperlink r:id="rId30" w:anchor="hit3" w:tgtFrame="_self" w:history="1">
              <w:r w:rsidRPr="00366ACF">
                <w:rPr>
                  <w:rFonts w:ascii="Times New Roman" w:eastAsia="Times New Roman" w:hAnsi="Times New Roman" w:cs="Times New Roman"/>
                  <w:b/>
                  <w:bCs/>
                  <w:color w:val="0000FF"/>
                  <w:sz w:val="24"/>
                  <w:szCs w:val="24"/>
                  <w:u w:val="single"/>
                  <w:lang w:eastAsia="nl-BE"/>
                </w:rPr>
                <w:t>&gt;</w:t>
              </w:r>
            </w:hyperlink>
            <w:r w:rsidRPr="00366ACF">
              <w:rPr>
                <w:rFonts w:ascii="Times New Roman" w:eastAsia="Times New Roman" w:hAnsi="Times New Roman" w:cs="Times New Roman"/>
                <w:b/>
                <w:bCs/>
                <w:sz w:val="24"/>
                <w:szCs w:val="24"/>
                <w:lang w:eastAsia="nl-BE"/>
              </w:rPr>
              <w:t> of voor menselijke erfelijkheid van de betrokken universitaire instelling of van de instelling die een overeenkomst gesloten heeft met een universitaire instelling dienen de adviesaanvraag gezamenlijk in.</w:t>
            </w:r>
            <w:r w:rsidRPr="00366ACF">
              <w:rPr>
                <w:rFonts w:ascii="Times New Roman" w:eastAsia="Times New Roman" w:hAnsi="Times New Roman" w:cs="Times New Roman"/>
                <w:b/>
                <w:bCs/>
                <w:sz w:val="24"/>
                <w:szCs w:val="24"/>
                <w:lang w:eastAsia="nl-BE"/>
              </w:rPr>
              <w:br/>
              <w:t>  De adviesaanvraag bevat een gedetailleerde beschrijving van het doel, de methodologie en de duur van het onderzoek. Er wordt uitdrukkelijk vermeld of het onderzoek wordt verricht op overtallige embryo's dan wel op voor onderzoeksdoeleinden aangemaakte embryo's.</w:t>
            </w:r>
            <w:r w:rsidRPr="00366ACF">
              <w:rPr>
                <w:rFonts w:ascii="Times New Roman" w:eastAsia="Times New Roman" w:hAnsi="Times New Roman" w:cs="Times New Roman"/>
                <w:b/>
                <w:bCs/>
                <w:sz w:val="24"/>
                <w:szCs w:val="24"/>
                <w:lang w:eastAsia="nl-BE"/>
              </w:rPr>
              <w:br/>
              <w:t>  § 2. Het plaatselijk ethisch comité brengt zijn advies uit binnen een termijn van twee maanden vanaf de adviesaanvraag.</w:t>
            </w:r>
            <w:r w:rsidRPr="00366ACF">
              <w:rPr>
                <w:rFonts w:ascii="Times New Roman" w:eastAsia="Times New Roman" w:hAnsi="Times New Roman" w:cs="Times New Roman"/>
                <w:b/>
                <w:bCs/>
                <w:sz w:val="24"/>
                <w:szCs w:val="24"/>
                <w:lang w:eastAsia="nl-BE"/>
              </w:rPr>
              <w:br/>
              <w:t>  Als het plaatselijk ethisch comité een ongunstig advies geeft, wordt het onderzoeksproject opgegeven.</w:t>
            </w:r>
            <w:r w:rsidRPr="00366ACF">
              <w:rPr>
                <w:rFonts w:ascii="Times New Roman" w:eastAsia="Times New Roman" w:hAnsi="Times New Roman" w:cs="Times New Roman"/>
                <w:b/>
                <w:bCs/>
                <w:sz w:val="24"/>
                <w:szCs w:val="24"/>
                <w:lang w:eastAsia="nl-BE"/>
              </w:rPr>
              <w:br/>
              <w:t xml:space="preserve">  De onderzoeker en het hoofd van het laboratorium leggen hun adviesaanvraag en het gunstig advies van het plaatselijk ethisch comité voor aan de Federale Commissie voor medisch en wetenschappelijk onderzoek op embryo's in </w:t>
            </w:r>
            <w:proofErr w:type="spellStart"/>
            <w:r w:rsidRPr="00366ACF">
              <w:rPr>
                <w:rFonts w:ascii="Times New Roman" w:eastAsia="Times New Roman" w:hAnsi="Times New Roman" w:cs="Times New Roman"/>
                <w:b/>
                <w:bCs/>
                <w:sz w:val="24"/>
                <w:szCs w:val="24"/>
                <w:lang w:eastAsia="nl-BE"/>
              </w:rPr>
              <w:t>vitro</w:t>
            </w:r>
            <w:proofErr w:type="spellEnd"/>
            <w:r w:rsidRPr="00366ACF">
              <w:rPr>
                <w:rFonts w:ascii="Times New Roman" w:eastAsia="Times New Roman" w:hAnsi="Times New Roman" w:cs="Times New Roman"/>
                <w:b/>
                <w:bCs/>
                <w:sz w:val="24"/>
                <w:szCs w:val="24"/>
                <w:lang w:eastAsia="nl-BE"/>
              </w:rPr>
              <w:t xml:space="preserve">, bedoeld in artikel 9. Indien binnen twee maanden na de overzending de commissie geen negatief advies gegeven heeft met een meerderheid van haar leden, dan is het onderzoeksproject toegestaan en kan het worden aangevat. Alle beslissingen van de Federale Commissie voor medisch en wetenschappelijk onderzoek op embryo's in </w:t>
            </w:r>
            <w:proofErr w:type="spellStart"/>
            <w:r w:rsidRPr="00366ACF">
              <w:rPr>
                <w:rFonts w:ascii="Times New Roman" w:eastAsia="Times New Roman" w:hAnsi="Times New Roman" w:cs="Times New Roman"/>
                <w:b/>
                <w:bCs/>
                <w:sz w:val="24"/>
                <w:szCs w:val="24"/>
                <w:lang w:eastAsia="nl-BE"/>
              </w:rPr>
              <w:t>vitro</w:t>
            </w:r>
            <w:proofErr w:type="spellEnd"/>
            <w:r w:rsidRPr="00366ACF">
              <w:rPr>
                <w:rFonts w:ascii="Times New Roman" w:eastAsia="Times New Roman" w:hAnsi="Times New Roman" w:cs="Times New Roman"/>
                <w:b/>
                <w:bCs/>
                <w:sz w:val="24"/>
                <w:szCs w:val="24"/>
                <w:lang w:eastAsia="nl-BE"/>
              </w:rPr>
              <w:t xml:space="preserve"> worden met redenen omkleed.</w:t>
            </w:r>
            <w:r w:rsidRPr="00366ACF">
              <w:rPr>
                <w:rFonts w:ascii="Times New Roman" w:eastAsia="Times New Roman" w:hAnsi="Times New Roman" w:cs="Times New Roman"/>
                <w:b/>
                <w:bCs/>
                <w:sz w:val="24"/>
                <w:szCs w:val="24"/>
                <w:lang w:eastAsia="nl-BE"/>
              </w:rPr>
              <w:br/>
            </w:r>
            <w:r w:rsidRPr="00366ACF">
              <w:rPr>
                <w:rFonts w:ascii="Times New Roman" w:eastAsia="Times New Roman" w:hAnsi="Times New Roman" w:cs="Times New Roman"/>
                <w:b/>
                <w:bCs/>
                <w:sz w:val="24"/>
                <w:szCs w:val="24"/>
                <w:lang w:eastAsia="nl-BE"/>
              </w:rPr>
              <w:br/>
              <w:t>  </w:t>
            </w:r>
            <w:bookmarkStart w:id="12" w:name="Art.8"/>
            <w:r w:rsidRPr="00366ACF">
              <w:rPr>
                <w:rFonts w:ascii="Times New Roman" w:eastAsia="Times New Roman" w:hAnsi="Times New Roman" w:cs="Times New Roman"/>
                <w:b/>
                <w:bCs/>
                <w:sz w:val="24"/>
                <w:szCs w:val="24"/>
                <w:lang w:eastAsia="nl-BE"/>
              </w:rPr>
              <w:fldChar w:fldCharType="begin"/>
            </w:r>
            <w:r w:rsidRPr="00366ACF">
              <w:rPr>
                <w:rFonts w:ascii="Times New Roman" w:eastAsia="Times New Roman" w:hAnsi="Times New Roman" w:cs="Times New Roman"/>
                <w:b/>
                <w:bCs/>
                <w:sz w:val="24"/>
                <w:szCs w:val="24"/>
                <w:lang w:eastAsia="nl-BE"/>
              </w:rPr>
              <w:instrText xml:space="preserve"> HYPERLINK "http://www.ejustice.just.fgov.be/cgi_loi/loi_a1.pl?DETAIL=2003051131%2FN&amp;caller=list&amp;row_id=1&amp;numero=2&amp;rech=5&amp;cn=2003051131&amp;table_name=wet&amp;nm=2003022592&amp;la=N&amp;dt=WET&amp;language=nl&amp;choix1=EN&amp;choix2=EN&amp;fromtab=wet_all&amp;nl=n&amp;trier=afkondiging&amp;chercher=t&amp;text1=voortplanting&amp;sql=dt+contains++%27WET%27+and+so1+contains+%27VOLKSGEZONDHEID%27+and+%28%28+tit+contains++%28+%27voortplanting%27%29+++%29+or+%28+text+contains++%28+%27voortplanting%27%29+++%29%29and+actif+%3D+%27Y%27&amp;tri=dd+AS+RANK+&amp;so=VOLKSGEZONDHEID&amp;imgcn.x=74&amp;imgcn.y=4" \l "Art.7" </w:instrText>
            </w:r>
            <w:r w:rsidRPr="00366ACF">
              <w:rPr>
                <w:rFonts w:ascii="Times New Roman" w:eastAsia="Times New Roman" w:hAnsi="Times New Roman" w:cs="Times New Roman"/>
                <w:b/>
                <w:bCs/>
                <w:sz w:val="24"/>
                <w:szCs w:val="24"/>
                <w:lang w:eastAsia="nl-BE"/>
              </w:rPr>
              <w:fldChar w:fldCharType="separate"/>
            </w:r>
            <w:r w:rsidRPr="00366ACF">
              <w:rPr>
                <w:rFonts w:ascii="Times New Roman" w:eastAsia="Times New Roman" w:hAnsi="Times New Roman" w:cs="Times New Roman"/>
                <w:b/>
                <w:bCs/>
                <w:color w:val="0000FF"/>
                <w:sz w:val="24"/>
                <w:szCs w:val="24"/>
                <w:u w:val="single"/>
                <w:lang w:eastAsia="nl-BE"/>
              </w:rPr>
              <w:t>Art.</w:t>
            </w:r>
            <w:r w:rsidRPr="00366ACF">
              <w:rPr>
                <w:rFonts w:ascii="Times New Roman" w:eastAsia="Times New Roman" w:hAnsi="Times New Roman" w:cs="Times New Roman"/>
                <w:b/>
                <w:bCs/>
                <w:sz w:val="24"/>
                <w:szCs w:val="24"/>
                <w:lang w:eastAsia="nl-BE"/>
              </w:rPr>
              <w:fldChar w:fldCharType="end"/>
            </w:r>
            <w:bookmarkEnd w:id="12"/>
            <w:r w:rsidRPr="00366ACF">
              <w:rPr>
                <w:rFonts w:ascii="Times New Roman" w:eastAsia="Times New Roman" w:hAnsi="Times New Roman" w:cs="Times New Roman"/>
                <w:b/>
                <w:bCs/>
                <w:sz w:val="24"/>
                <w:szCs w:val="24"/>
                <w:lang w:eastAsia="nl-BE"/>
              </w:rPr>
              <w:t> </w:t>
            </w:r>
            <w:hyperlink r:id="rId31" w:anchor="Art.9" w:history="1">
              <w:r w:rsidRPr="00366ACF">
                <w:rPr>
                  <w:rFonts w:ascii="Times New Roman" w:eastAsia="Times New Roman" w:hAnsi="Times New Roman" w:cs="Times New Roman"/>
                  <w:b/>
                  <w:bCs/>
                  <w:color w:val="0000FF"/>
                  <w:sz w:val="24"/>
                  <w:szCs w:val="24"/>
                  <w:u w:val="single"/>
                  <w:lang w:eastAsia="nl-BE"/>
                </w:rPr>
                <w:t>8</w:t>
              </w:r>
            </w:hyperlink>
            <w:r w:rsidRPr="00366ACF">
              <w:rPr>
                <w:rFonts w:ascii="Times New Roman" w:eastAsia="Times New Roman" w:hAnsi="Times New Roman" w:cs="Times New Roman"/>
                <w:b/>
                <w:bCs/>
                <w:sz w:val="24"/>
                <w:szCs w:val="24"/>
                <w:lang w:eastAsia="nl-BE"/>
              </w:rPr>
              <w:t xml:space="preserve">. De betrokkenen geven vrij en na behoorlijk geïnformeerd te zijn hun voorafgaande schriftelijke toestemming voor het gebruik van de gameten of de embryo's in </w:t>
            </w:r>
            <w:proofErr w:type="spellStart"/>
            <w:r w:rsidRPr="00366ACF">
              <w:rPr>
                <w:rFonts w:ascii="Times New Roman" w:eastAsia="Times New Roman" w:hAnsi="Times New Roman" w:cs="Times New Roman"/>
                <w:b/>
                <w:bCs/>
                <w:sz w:val="24"/>
                <w:szCs w:val="24"/>
                <w:lang w:eastAsia="nl-BE"/>
              </w:rPr>
              <w:t>vitro</w:t>
            </w:r>
            <w:proofErr w:type="spellEnd"/>
            <w:r w:rsidRPr="00366ACF">
              <w:rPr>
                <w:rFonts w:ascii="Times New Roman" w:eastAsia="Times New Roman" w:hAnsi="Times New Roman" w:cs="Times New Roman"/>
                <w:b/>
                <w:bCs/>
                <w:sz w:val="24"/>
                <w:szCs w:val="24"/>
                <w:lang w:eastAsia="nl-BE"/>
              </w:rPr>
              <w:t xml:space="preserve"> voor onderzoeksdoeleinden.</w:t>
            </w:r>
            <w:r w:rsidRPr="00366ACF">
              <w:rPr>
                <w:rFonts w:ascii="Times New Roman" w:eastAsia="Times New Roman" w:hAnsi="Times New Roman" w:cs="Times New Roman"/>
                <w:b/>
                <w:bCs/>
                <w:sz w:val="24"/>
                <w:szCs w:val="24"/>
                <w:lang w:eastAsia="nl-BE"/>
              </w:rPr>
              <w:br/>
              <w:t>  Die toestemming kan alleen gegeven worden nadat de betrokkenen alle noodzakelijke informatie hebben gekregen over :</w:t>
            </w:r>
            <w:r w:rsidRPr="00366ACF">
              <w:rPr>
                <w:rFonts w:ascii="Times New Roman" w:eastAsia="Times New Roman" w:hAnsi="Times New Roman" w:cs="Times New Roman"/>
                <w:b/>
                <w:bCs/>
                <w:sz w:val="24"/>
                <w:szCs w:val="24"/>
                <w:lang w:eastAsia="nl-BE"/>
              </w:rPr>
              <w:br/>
              <w:t>  - de bepalingen van deze wet;</w:t>
            </w:r>
            <w:r w:rsidRPr="00366ACF">
              <w:rPr>
                <w:rFonts w:ascii="Times New Roman" w:eastAsia="Times New Roman" w:hAnsi="Times New Roman" w:cs="Times New Roman"/>
                <w:b/>
                <w:bCs/>
                <w:sz w:val="24"/>
                <w:szCs w:val="24"/>
                <w:lang w:eastAsia="nl-BE"/>
              </w:rPr>
              <w:br/>
              <w:t>  - de techniek voor het verkrijgen van gameten;</w:t>
            </w:r>
            <w:r w:rsidRPr="00366ACF">
              <w:rPr>
                <w:rFonts w:ascii="Times New Roman" w:eastAsia="Times New Roman" w:hAnsi="Times New Roman" w:cs="Times New Roman"/>
                <w:b/>
                <w:bCs/>
                <w:sz w:val="24"/>
                <w:szCs w:val="24"/>
                <w:lang w:eastAsia="nl-BE"/>
              </w:rPr>
              <w:br/>
              <w:t>  - het doel, de methodologie en de duur van het onderzoek of de behandeling;</w:t>
            </w:r>
            <w:r w:rsidRPr="00366ACF">
              <w:rPr>
                <w:rFonts w:ascii="Times New Roman" w:eastAsia="Times New Roman" w:hAnsi="Times New Roman" w:cs="Times New Roman"/>
                <w:b/>
                <w:bCs/>
                <w:sz w:val="24"/>
                <w:szCs w:val="24"/>
                <w:lang w:eastAsia="nl-BE"/>
              </w:rPr>
              <w:br/>
              <w:t xml:space="preserve">  - het advies dat </w:t>
            </w:r>
            <w:proofErr w:type="spellStart"/>
            <w:r w:rsidRPr="00366ACF">
              <w:rPr>
                <w:rFonts w:ascii="Times New Roman" w:eastAsia="Times New Roman" w:hAnsi="Times New Roman" w:cs="Times New Roman"/>
                <w:b/>
                <w:bCs/>
                <w:sz w:val="24"/>
                <w:szCs w:val="24"/>
                <w:lang w:eastAsia="nl-BE"/>
              </w:rPr>
              <w:t>terzake</w:t>
            </w:r>
            <w:proofErr w:type="spellEnd"/>
            <w:r w:rsidRPr="00366ACF">
              <w:rPr>
                <w:rFonts w:ascii="Times New Roman" w:eastAsia="Times New Roman" w:hAnsi="Times New Roman" w:cs="Times New Roman"/>
                <w:b/>
                <w:bCs/>
                <w:sz w:val="24"/>
                <w:szCs w:val="24"/>
                <w:lang w:eastAsia="nl-BE"/>
              </w:rPr>
              <w:t xml:space="preserve"> door het plaatselijk ethisch comité en, in voorkomend geval, de Federale Commissie voor medisch en wetenschappelijk onderzoek op embryo's in </w:t>
            </w:r>
            <w:proofErr w:type="spellStart"/>
            <w:r w:rsidRPr="00366ACF">
              <w:rPr>
                <w:rFonts w:ascii="Times New Roman" w:eastAsia="Times New Roman" w:hAnsi="Times New Roman" w:cs="Times New Roman"/>
                <w:b/>
                <w:bCs/>
                <w:sz w:val="24"/>
                <w:szCs w:val="24"/>
                <w:lang w:eastAsia="nl-BE"/>
              </w:rPr>
              <w:t>vitro</w:t>
            </w:r>
            <w:proofErr w:type="spellEnd"/>
            <w:r w:rsidRPr="00366ACF">
              <w:rPr>
                <w:rFonts w:ascii="Times New Roman" w:eastAsia="Times New Roman" w:hAnsi="Times New Roman" w:cs="Times New Roman"/>
                <w:b/>
                <w:bCs/>
                <w:sz w:val="24"/>
                <w:szCs w:val="24"/>
                <w:lang w:eastAsia="nl-BE"/>
              </w:rPr>
              <w:t xml:space="preserve"> is uitgebracht.</w:t>
            </w:r>
            <w:r w:rsidRPr="00366ACF">
              <w:rPr>
                <w:rFonts w:ascii="Times New Roman" w:eastAsia="Times New Roman" w:hAnsi="Times New Roman" w:cs="Times New Roman"/>
                <w:b/>
                <w:bCs/>
                <w:sz w:val="24"/>
                <w:szCs w:val="24"/>
                <w:lang w:eastAsia="nl-BE"/>
              </w:rPr>
              <w:br/>
              <w:t xml:space="preserve">  De onderzoeker deelt de betrokkenen mee dat zij het recht hebben te weigeren gameten of embryo's in </w:t>
            </w:r>
            <w:proofErr w:type="spellStart"/>
            <w:r w:rsidRPr="00366ACF">
              <w:rPr>
                <w:rFonts w:ascii="Times New Roman" w:eastAsia="Times New Roman" w:hAnsi="Times New Roman" w:cs="Times New Roman"/>
                <w:b/>
                <w:bCs/>
                <w:sz w:val="24"/>
                <w:szCs w:val="24"/>
                <w:lang w:eastAsia="nl-BE"/>
              </w:rPr>
              <w:t>vitro</w:t>
            </w:r>
            <w:proofErr w:type="spellEnd"/>
            <w:r w:rsidRPr="00366ACF">
              <w:rPr>
                <w:rFonts w:ascii="Times New Roman" w:eastAsia="Times New Roman" w:hAnsi="Times New Roman" w:cs="Times New Roman"/>
                <w:b/>
                <w:bCs/>
                <w:sz w:val="24"/>
                <w:szCs w:val="24"/>
                <w:lang w:eastAsia="nl-BE"/>
              </w:rPr>
              <w:t xml:space="preserve"> af te staan voor het onderzoek en/of de behandeling en dat zij hun toestemming, tot de aanvang van het onderzoek, kunnen intrekken.</w:t>
            </w:r>
            <w:r w:rsidRPr="00366ACF">
              <w:rPr>
                <w:rFonts w:ascii="Times New Roman" w:eastAsia="Times New Roman" w:hAnsi="Times New Roman" w:cs="Times New Roman"/>
                <w:b/>
                <w:bCs/>
                <w:sz w:val="24"/>
                <w:szCs w:val="24"/>
                <w:lang w:eastAsia="nl-BE"/>
              </w:rPr>
              <w:br/>
              <w:t>  De toestemming is slechts geldig indien alle betrokken donoren akkoord gaan. De weigering achteraf is geldig op vraag van één van de donoren.</w:t>
            </w:r>
            <w:r w:rsidRPr="00366ACF">
              <w:rPr>
                <w:rFonts w:ascii="Times New Roman" w:eastAsia="Times New Roman" w:hAnsi="Times New Roman" w:cs="Times New Roman"/>
                <w:b/>
                <w:bCs/>
                <w:sz w:val="24"/>
                <w:szCs w:val="24"/>
                <w:lang w:eastAsia="nl-BE"/>
              </w:rPr>
              <w:br/>
              <w:t xml:space="preserve">  Op de embryo's in </w:t>
            </w:r>
            <w:proofErr w:type="spellStart"/>
            <w:r w:rsidRPr="00366ACF">
              <w:rPr>
                <w:rFonts w:ascii="Times New Roman" w:eastAsia="Times New Roman" w:hAnsi="Times New Roman" w:cs="Times New Roman"/>
                <w:b/>
                <w:bCs/>
                <w:sz w:val="24"/>
                <w:szCs w:val="24"/>
                <w:lang w:eastAsia="nl-BE"/>
              </w:rPr>
              <w:t>vitro</w:t>
            </w:r>
            <w:proofErr w:type="spellEnd"/>
            <w:r w:rsidRPr="00366ACF">
              <w:rPr>
                <w:rFonts w:ascii="Times New Roman" w:eastAsia="Times New Roman" w:hAnsi="Times New Roman" w:cs="Times New Roman"/>
                <w:b/>
                <w:bCs/>
                <w:sz w:val="24"/>
                <w:szCs w:val="24"/>
                <w:lang w:eastAsia="nl-BE"/>
              </w:rPr>
              <w:t xml:space="preserve"> die reeds bestaan op de datum van de inwerkingtreding van deze wet, mag geen onderzoek worden uitgevoerd zonder de toestemming van de betrokkenen.</w:t>
            </w:r>
            <w:r w:rsidRPr="00366ACF">
              <w:rPr>
                <w:rFonts w:ascii="Times New Roman" w:eastAsia="Times New Roman" w:hAnsi="Times New Roman" w:cs="Times New Roman"/>
                <w:b/>
                <w:bCs/>
                <w:sz w:val="24"/>
                <w:szCs w:val="24"/>
                <w:lang w:eastAsia="nl-BE"/>
              </w:rPr>
              <w:br/>
            </w:r>
            <w:r w:rsidRPr="00366ACF">
              <w:rPr>
                <w:rFonts w:ascii="Times New Roman" w:eastAsia="Times New Roman" w:hAnsi="Times New Roman" w:cs="Times New Roman"/>
                <w:b/>
                <w:bCs/>
                <w:sz w:val="24"/>
                <w:szCs w:val="24"/>
                <w:lang w:eastAsia="nl-BE"/>
              </w:rPr>
              <w:br/>
              <w:t>  </w:t>
            </w:r>
            <w:bookmarkStart w:id="13" w:name="Art.9"/>
            <w:r w:rsidRPr="00366ACF">
              <w:rPr>
                <w:rFonts w:ascii="Times New Roman" w:eastAsia="Times New Roman" w:hAnsi="Times New Roman" w:cs="Times New Roman"/>
                <w:b/>
                <w:bCs/>
                <w:sz w:val="24"/>
                <w:szCs w:val="24"/>
                <w:lang w:eastAsia="nl-BE"/>
              </w:rPr>
              <w:fldChar w:fldCharType="begin"/>
            </w:r>
            <w:r w:rsidRPr="00366ACF">
              <w:rPr>
                <w:rFonts w:ascii="Times New Roman" w:eastAsia="Times New Roman" w:hAnsi="Times New Roman" w:cs="Times New Roman"/>
                <w:b/>
                <w:bCs/>
                <w:sz w:val="24"/>
                <w:szCs w:val="24"/>
                <w:lang w:eastAsia="nl-BE"/>
              </w:rPr>
              <w:instrText xml:space="preserve"> HYPERLINK "http://www.ejustice.just.fgov.be/cgi_loi/loi_a1.pl?DETAIL=2003051131%2FN&amp;caller=list&amp;row_id=1&amp;numero=2&amp;rech=5&amp;cn=2003051131&amp;table_name=wet&amp;nm=2003022592&amp;la=N&amp;dt=WET&amp;language=nl&amp;choix1=EN&amp;choix2=EN&amp;fromtab=wet_all&amp;nl=n&amp;trier=afkondiging&amp;chercher=t&amp;text1=voortplanting&amp;sql=dt+contains++%27WET%27+and+so1+contains+%27VOLKSGEZONDHEID%27+and+%28%28+tit+contains++%28+%27voortplanting%27%29+++%29+or+%28+text+contains++%28+%27voortplanting%27%29+++%29%29and+actif+%3D+%27Y%27&amp;tri=dd+AS+RANK+&amp;so=VOLKSGEZONDHEID&amp;imgcn.x=74&amp;imgcn.y=4" \l "Art.8" </w:instrText>
            </w:r>
            <w:r w:rsidRPr="00366ACF">
              <w:rPr>
                <w:rFonts w:ascii="Times New Roman" w:eastAsia="Times New Roman" w:hAnsi="Times New Roman" w:cs="Times New Roman"/>
                <w:b/>
                <w:bCs/>
                <w:sz w:val="24"/>
                <w:szCs w:val="24"/>
                <w:lang w:eastAsia="nl-BE"/>
              </w:rPr>
              <w:fldChar w:fldCharType="separate"/>
            </w:r>
            <w:r w:rsidRPr="00366ACF">
              <w:rPr>
                <w:rFonts w:ascii="Times New Roman" w:eastAsia="Times New Roman" w:hAnsi="Times New Roman" w:cs="Times New Roman"/>
                <w:b/>
                <w:bCs/>
                <w:color w:val="0000FF"/>
                <w:sz w:val="24"/>
                <w:szCs w:val="24"/>
                <w:u w:val="single"/>
                <w:lang w:eastAsia="nl-BE"/>
              </w:rPr>
              <w:t>Art.</w:t>
            </w:r>
            <w:r w:rsidRPr="00366ACF">
              <w:rPr>
                <w:rFonts w:ascii="Times New Roman" w:eastAsia="Times New Roman" w:hAnsi="Times New Roman" w:cs="Times New Roman"/>
                <w:b/>
                <w:bCs/>
                <w:sz w:val="24"/>
                <w:szCs w:val="24"/>
                <w:lang w:eastAsia="nl-BE"/>
              </w:rPr>
              <w:fldChar w:fldCharType="end"/>
            </w:r>
            <w:bookmarkEnd w:id="13"/>
            <w:r w:rsidRPr="00366ACF">
              <w:rPr>
                <w:rFonts w:ascii="Times New Roman" w:eastAsia="Times New Roman" w:hAnsi="Times New Roman" w:cs="Times New Roman"/>
                <w:b/>
                <w:bCs/>
                <w:sz w:val="24"/>
                <w:szCs w:val="24"/>
                <w:lang w:eastAsia="nl-BE"/>
              </w:rPr>
              <w:t> </w:t>
            </w:r>
            <w:hyperlink r:id="rId32" w:anchor="Art.10" w:history="1">
              <w:r w:rsidRPr="00366ACF">
                <w:rPr>
                  <w:rFonts w:ascii="Times New Roman" w:eastAsia="Times New Roman" w:hAnsi="Times New Roman" w:cs="Times New Roman"/>
                  <w:b/>
                  <w:bCs/>
                  <w:color w:val="0000FF"/>
                  <w:sz w:val="24"/>
                  <w:szCs w:val="24"/>
                  <w:u w:val="single"/>
                  <w:lang w:eastAsia="nl-BE"/>
                </w:rPr>
                <w:t>9</w:t>
              </w:r>
            </w:hyperlink>
            <w:r w:rsidRPr="00366ACF">
              <w:rPr>
                <w:rFonts w:ascii="Times New Roman" w:eastAsia="Times New Roman" w:hAnsi="Times New Roman" w:cs="Times New Roman"/>
                <w:b/>
                <w:bCs/>
                <w:sz w:val="24"/>
                <w:szCs w:val="24"/>
                <w:lang w:eastAsia="nl-BE"/>
              </w:rPr>
              <w:t xml:space="preserve">.§ 1. Er wordt een Federale Commissie voor medisch en wetenschappelijk onderzoek op embryo's in </w:t>
            </w:r>
            <w:proofErr w:type="spellStart"/>
            <w:r w:rsidRPr="00366ACF">
              <w:rPr>
                <w:rFonts w:ascii="Times New Roman" w:eastAsia="Times New Roman" w:hAnsi="Times New Roman" w:cs="Times New Roman"/>
                <w:b/>
                <w:bCs/>
                <w:sz w:val="24"/>
                <w:szCs w:val="24"/>
                <w:lang w:eastAsia="nl-BE"/>
              </w:rPr>
              <w:t>vitro</w:t>
            </w:r>
            <w:proofErr w:type="spellEnd"/>
            <w:r w:rsidRPr="00366ACF">
              <w:rPr>
                <w:rFonts w:ascii="Times New Roman" w:eastAsia="Times New Roman" w:hAnsi="Times New Roman" w:cs="Times New Roman"/>
                <w:b/>
                <w:bCs/>
                <w:sz w:val="24"/>
                <w:szCs w:val="24"/>
                <w:lang w:eastAsia="nl-BE"/>
              </w:rPr>
              <w:t xml:space="preserve"> ingesteld.</w:t>
            </w:r>
            <w:r w:rsidRPr="00366ACF">
              <w:rPr>
                <w:rFonts w:ascii="Times New Roman" w:eastAsia="Times New Roman" w:hAnsi="Times New Roman" w:cs="Times New Roman"/>
                <w:b/>
                <w:bCs/>
                <w:sz w:val="24"/>
                <w:szCs w:val="24"/>
                <w:lang w:eastAsia="nl-BE"/>
              </w:rPr>
              <w:br/>
              <w:t>  § 2. De Commissie is samengesteld uit veertien leden die gespecialiseerd zijn in de medische, wetenschappelijke, juridische, ethische en maatschappelijke aspecten die betrekking hebben op het onderzoek op embryo's, onder wie :</w:t>
            </w:r>
            <w:r w:rsidRPr="00366ACF">
              <w:rPr>
                <w:rFonts w:ascii="Times New Roman" w:eastAsia="Times New Roman" w:hAnsi="Times New Roman" w:cs="Times New Roman"/>
                <w:b/>
                <w:bCs/>
                <w:sz w:val="24"/>
                <w:szCs w:val="24"/>
                <w:lang w:eastAsia="nl-BE"/>
              </w:rPr>
              <w:br/>
            </w:r>
            <w:r w:rsidRPr="00366ACF">
              <w:rPr>
                <w:rFonts w:ascii="Times New Roman" w:eastAsia="Times New Roman" w:hAnsi="Times New Roman" w:cs="Times New Roman"/>
                <w:b/>
                <w:bCs/>
                <w:sz w:val="24"/>
                <w:szCs w:val="24"/>
                <w:lang w:eastAsia="nl-BE"/>
              </w:rPr>
              <w:lastRenderedPageBreak/>
              <w:t>  1° vier artsen;</w:t>
            </w:r>
            <w:r w:rsidRPr="00366ACF">
              <w:rPr>
                <w:rFonts w:ascii="Times New Roman" w:eastAsia="Times New Roman" w:hAnsi="Times New Roman" w:cs="Times New Roman"/>
                <w:b/>
                <w:bCs/>
                <w:sz w:val="24"/>
                <w:szCs w:val="24"/>
                <w:lang w:eastAsia="nl-BE"/>
              </w:rPr>
              <w:br/>
              <w:t>  2° vier doctors in de wetenschappen;</w:t>
            </w:r>
            <w:r w:rsidRPr="00366ACF">
              <w:rPr>
                <w:rFonts w:ascii="Times New Roman" w:eastAsia="Times New Roman" w:hAnsi="Times New Roman" w:cs="Times New Roman"/>
                <w:b/>
                <w:bCs/>
                <w:sz w:val="24"/>
                <w:szCs w:val="24"/>
                <w:lang w:eastAsia="nl-BE"/>
              </w:rPr>
              <w:br/>
              <w:t>  3° twee juristen;</w:t>
            </w:r>
            <w:r w:rsidRPr="00366ACF">
              <w:rPr>
                <w:rFonts w:ascii="Times New Roman" w:eastAsia="Times New Roman" w:hAnsi="Times New Roman" w:cs="Times New Roman"/>
                <w:b/>
                <w:bCs/>
                <w:sz w:val="24"/>
                <w:szCs w:val="24"/>
                <w:lang w:eastAsia="nl-BE"/>
              </w:rPr>
              <w:br/>
              <w:t>  4° vier deskundigen in de ethische problemen en de sociale wetenschappen.</w:t>
            </w:r>
            <w:r w:rsidRPr="00366ACF">
              <w:rPr>
                <w:rFonts w:ascii="Times New Roman" w:eastAsia="Times New Roman" w:hAnsi="Times New Roman" w:cs="Times New Roman"/>
                <w:b/>
                <w:bCs/>
                <w:sz w:val="24"/>
                <w:szCs w:val="24"/>
                <w:lang w:eastAsia="nl-BE"/>
              </w:rPr>
              <w:br/>
              <w:t>  (Lid 2 opgeheven.) &lt;W 2005-05-30/33, art. 2, 002; Inwerkingtreding : 28-08-2005&gt;</w:t>
            </w:r>
            <w:r w:rsidRPr="00366ACF">
              <w:rPr>
                <w:rFonts w:ascii="Times New Roman" w:eastAsia="Times New Roman" w:hAnsi="Times New Roman" w:cs="Times New Roman"/>
                <w:b/>
                <w:bCs/>
                <w:sz w:val="24"/>
                <w:szCs w:val="24"/>
                <w:lang w:eastAsia="nl-BE"/>
              </w:rPr>
              <w:br/>
              <w:t>  Bij de samenstelling van de commissie wordt ervoor gezorgd dat de verschillende ideologische en filosofische strekkingen evenwichtig vertegenwoordigd zijn.</w:t>
            </w:r>
            <w:r w:rsidRPr="00366ACF">
              <w:rPr>
                <w:rFonts w:ascii="Times New Roman" w:eastAsia="Times New Roman" w:hAnsi="Times New Roman" w:cs="Times New Roman"/>
                <w:b/>
                <w:bCs/>
                <w:sz w:val="24"/>
                <w:szCs w:val="24"/>
                <w:lang w:eastAsia="nl-BE"/>
              </w:rPr>
              <w:br/>
              <w:t>  De commissie mag niet minder dan een derde leden van hetzelfde geslacht tellen.</w:t>
            </w:r>
            <w:r w:rsidRPr="00366ACF">
              <w:rPr>
                <w:rFonts w:ascii="Times New Roman" w:eastAsia="Times New Roman" w:hAnsi="Times New Roman" w:cs="Times New Roman"/>
                <w:b/>
                <w:bCs/>
                <w:sz w:val="24"/>
                <w:szCs w:val="24"/>
                <w:lang w:eastAsia="nl-BE"/>
              </w:rPr>
              <w:br/>
              <w:t>  De commissie telt evenveel Nederlandstalige als Franstalige leden.</w:t>
            </w:r>
            <w:r w:rsidRPr="00366ACF">
              <w:rPr>
                <w:rFonts w:ascii="Times New Roman" w:eastAsia="Times New Roman" w:hAnsi="Times New Roman" w:cs="Times New Roman"/>
                <w:b/>
                <w:bCs/>
                <w:sz w:val="24"/>
                <w:szCs w:val="24"/>
                <w:lang w:eastAsia="nl-BE"/>
              </w:rPr>
              <w:br/>
              <w:t>  Voor elk lid wordt een plaatsvervanger aangewezen, met dezelfde kwalificatie als vermeld in dit artikel.</w:t>
            </w:r>
            <w:r w:rsidRPr="00366ACF">
              <w:rPr>
                <w:rFonts w:ascii="Times New Roman" w:eastAsia="Times New Roman" w:hAnsi="Times New Roman" w:cs="Times New Roman"/>
                <w:b/>
                <w:bCs/>
                <w:sz w:val="24"/>
                <w:szCs w:val="24"/>
                <w:lang w:eastAsia="nl-BE"/>
              </w:rPr>
              <w:br/>
              <w:t>  De wijze waarop vacante posten bekendgemaakt worden en kandidaturen worden ingediend, wordt bepaald bij een koninklijk besluit vastgesteld na overleg in de Ministerraad.</w:t>
            </w:r>
            <w:r w:rsidRPr="00366ACF">
              <w:rPr>
                <w:rFonts w:ascii="Times New Roman" w:eastAsia="Times New Roman" w:hAnsi="Times New Roman" w:cs="Times New Roman"/>
                <w:b/>
                <w:bCs/>
                <w:sz w:val="24"/>
                <w:szCs w:val="24"/>
                <w:lang w:eastAsia="nl-BE"/>
              </w:rPr>
              <w:br/>
              <w:t>  § 3. De leden en de plaatsvervangers worden aangewezen door de [</w:t>
            </w:r>
            <w:r w:rsidRPr="00366ACF">
              <w:rPr>
                <w:rFonts w:ascii="Times New Roman" w:eastAsia="Times New Roman" w:hAnsi="Times New Roman" w:cs="Times New Roman"/>
                <w:b/>
                <w:bCs/>
                <w:color w:val="FF0000"/>
                <w:sz w:val="24"/>
                <w:szCs w:val="24"/>
                <w:vertAlign w:val="superscript"/>
                <w:lang w:eastAsia="nl-BE"/>
              </w:rPr>
              <w:t>1</w:t>
            </w:r>
            <w:r w:rsidRPr="00366ACF">
              <w:rPr>
                <w:rFonts w:ascii="Times New Roman" w:eastAsia="Times New Roman" w:hAnsi="Times New Roman" w:cs="Times New Roman"/>
                <w:b/>
                <w:bCs/>
                <w:sz w:val="24"/>
                <w:szCs w:val="24"/>
                <w:lang w:eastAsia="nl-BE"/>
              </w:rPr>
              <w:t> Kamer van volksvertegenwoordigers]</w:t>
            </w:r>
            <w:r w:rsidRPr="00366ACF">
              <w:rPr>
                <w:rFonts w:ascii="Times New Roman" w:eastAsia="Times New Roman" w:hAnsi="Times New Roman" w:cs="Times New Roman"/>
                <w:b/>
                <w:bCs/>
                <w:color w:val="FF0000"/>
                <w:sz w:val="24"/>
                <w:szCs w:val="24"/>
                <w:vertAlign w:val="superscript"/>
                <w:lang w:eastAsia="nl-BE"/>
              </w:rPr>
              <w:t>1</w:t>
            </w:r>
            <w:r w:rsidRPr="00366ACF">
              <w:rPr>
                <w:rFonts w:ascii="Times New Roman" w:eastAsia="Times New Roman" w:hAnsi="Times New Roman" w:cs="Times New Roman"/>
                <w:b/>
                <w:bCs/>
                <w:sz w:val="24"/>
                <w:szCs w:val="24"/>
                <w:lang w:eastAsia="nl-BE"/>
              </w:rPr>
              <w:t> met een gewone meerderheid van de uitgebrachte stemmen.</w:t>
            </w:r>
            <w:r w:rsidRPr="00366ACF">
              <w:rPr>
                <w:rFonts w:ascii="Times New Roman" w:eastAsia="Times New Roman" w:hAnsi="Times New Roman" w:cs="Times New Roman"/>
                <w:b/>
                <w:bCs/>
                <w:sz w:val="24"/>
                <w:szCs w:val="24"/>
                <w:lang w:eastAsia="nl-BE"/>
              </w:rPr>
              <w:br/>
              <w:t>  Het mandaat van lid van de commissie duurt vier jaar. Het is hernieuwbaar.</w:t>
            </w:r>
            <w:r w:rsidRPr="00366ACF">
              <w:rPr>
                <w:rFonts w:ascii="Times New Roman" w:eastAsia="Times New Roman" w:hAnsi="Times New Roman" w:cs="Times New Roman"/>
                <w:b/>
                <w:bCs/>
                <w:sz w:val="24"/>
                <w:szCs w:val="24"/>
                <w:lang w:eastAsia="nl-BE"/>
              </w:rPr>
              <w:br/>
              <w:t>  In voorkomend geval voltooit de plaatsvervanger het mandaat van het lid.</w:t>
            </w:r>
            <w:r w:rsidRPr="00366ACF">
              <w:rPr>
                <w:rFonts w:ascii="Times New Roman" w:eastAsia="Times New Roman" w:hAnsi="Times New Roman" w:cs="Times New Roman"/>
                <w:b/>
                <w:bCs/>
                <w:sz w:val="24"/>
                <w:szCs w:val="24"/>
                <w:lang w:eastAsia="nl-BE"/>
              </w:rPr>
              <w:br/>
              <w:t>  § 4. De commissie wijst haar voorzitter aan voor een periode van twee jaar. De commissie wordt beurtelings door een Nederlandstalig en een Franstalig lid voorgezeten.</w:t>
            </w:r>
            <w:r w:rsidRPr="00366ACF">
              <w:rPr>
                <w:rFonts w:ascii="Times New Roman" w:eastAsia="Times New Roman" w:hAnsi="Times New Roman" w:cs="Times New Roman"/>
                <w:b/>
                <w:bCs/>
                <w:sz w:val="24"/>
                <w:szCs w:val="24"/>
                <w:lang w:eastAsia="nl-BE"/>
              </w:rPr>
              <w:br/>
              <w:t>  § 5. De Koning bepaalt, bij een besluit vastgesteld na overleg in de Ministerraad, de administratieve en financiële middelen die aan de commissie worden toegekend.</w:t>
            </w:r>
            <w:r w:rsidRPr="00366ACF">
              <w:rPr>
                <w:rFonts w:ascii="Times New Roman" w:eastAsia="Times New Roman" w:hAnsi="Times New Roman" w:cs="Times New Roman"/>
                <w:b/>
                <w:bCs/>
                <w:sz w:val="24"/>
                <w:szCs w:val="24"/>
                <w:lang w:eastAsia="nl-BE"/>
              </w:rPr>
              <w:br/>
              <w:t>  ----------</w:t>
            </w:r>
            <w:r w:rsidRPr="00366ACF">
              <w:rPr>
                <w:rFonts w:ascii="Times New Roman" w:eastAsia="Times New Roman" w:hAnsi="Times New Roman" w:cs="Times New Roman"/>
                <w:b/>
                <w:bCs/>
                <w:sz w:val="24"/>
                <w:szCs w:val="24"/>
                <w:lang w:eastAsia="nl-BE"/>
              </w:rPr>
              <w:br/>
              <w:t>  (</w:t>
            </w:r>
            <w:r w:rsidRPr="00366ACF">
              <w:rPr>
                <w:rFonts w:ascii="Times New Roman" w:eastAsia="Times New Roman" w:hAnsi="Times New Roman" w:cs="Times New Roman"/>
                <w:b/>
                <w:bCs/>
                <w:color w:val="FF0000"/>
                <w:sz w:val="24"/>
                <w:szCs w:val="24"/>
                <w:lang w:eastAsia="nl-BE"/>
              </w:rPr>
              <w:t>1</w:t>
            </w:r>
            <w:r w:rsidRPr="00366ACF">
              <w:rPr>
                <w:rFonts w:ascii="Times New Roman" w:eastAsia="Times New Roman" w:hAnsi="Times New Roman" w:cs="Times New Roman"/>
                <w:b/>
                <w:bCs/>
                <w:sz w:val="24"/>
                <w:szCs w:val="24"/>
                <w:lang w:eastAsia="nl-BE"/>
              </w:rPr>
              <w:t>)&lt;W </w:t>
            </w:r>
            <w:hyperlink r:id="rId33" w:tgtFrame="_blank" w:history="1">
              <w:r w:rsidRPr="00366ACF">
                <w:rPr>
                  <w:rFonts w:ascii="Times New Roman" w:eastAsia="Times New Roman" w:hAnsi="Times New Roman" w:cs="Times New Roman"/>
                  <w:b/>
                  <w:bCs/>
                  <w:color w:val="0000FF"/>
                  <w:sz w:val="24"/>
                  <w:szCs w:val="24"/>
                  <w:u w:val="single"/>
                  <w:lang w:eastAsia="nl-BE"/>
                </w:rPr>
                <w:t>2014-01-06/63</w:t>
              </w:r>
            </w:hyperlink>
            <w:r w:rsidRPr="00366ACF">
              <w:rPr>
                <w:rFonts w:ascii="Times New Roman" w:eastAsia="Times New Roman" w:hAnsi="Times New Roman" w:cs="Times New Roman"/>
                <w:b/>
                <w:bCs/>
                <w:sz w:val="24"/>
                <w:szCs w:val="24"/>
                <w:lang w:eastAsia="nl-BE"/>
              </w:rPr>
              <w:t>, art. 17, 003; Inwerkingtreding : 25-05-2004&gt; </w:t>
            </w:r>
            <w:r w:rsidRPr="00366ACF">
              <w:rPr>
                <w:rFonts w:ascii="Times New Roman" w:eastAsia="Times New Roman" w:hAnsi="Times New Roman" w:cs="Times New Roman"/>
                <w:b/>
                <w:bCs/>
                <w:sz w:val="24"/>
                <w:szCs w:val="24"/>
                <w:lang w:eastAsia="nl-BE"/>
              </w:rPr>
              <w:br/>
            </w:r>
            <w:r w:rsidRPr="00366ACF">
              <w:rPr>
                <w:rFonts w:ascii="Times New Roman" w:eastAsia="Times New Roman" w:hAnsi="Times New Roman" w:cs="Times New Roman"/>
                <w:b/>
                <w:bCs/>
                <w:sz w:val="24"/>
                <w:szCs w:val="24"/>
                <w:lang w:eastAsia="nl-BE"/>
              </w:rPr>
              <w:br/>
              <w:t>  </w:t>
            </w:r>
            <w:bookmarkStart w:id="14" w:name="Art.10"/>
            <w:r w:rsidRPr="00366ACF">
              <w:rPr>
                <w:rFonts w:ascii="Times New Roman" w:eastAsia="Times New Roman" w:hAnsi="Times New Roman" w:cs="Times New Roman"/>
                <w:b/>
                <w:bCs/>
                <w:sz w:val="24"/>
                <w:szCs w:val="24"/>
                <w:lang w:eastAsia="nl-BE"/>
              </w:rPr>
              <w:fldChar w:fldCharType="begin"/>
            </w:r>
            <w:r w:rsidRPr="00366ACF">
              <w:rPr>
                <w:rFonts w:ascii="Times New Roman" w:eastAsia="Times New Roman" w:hAnsi="Times New Roman" w:cs="Times New Roman"/>
                <w:b/>
                <w:bCs/>
                <w:sz w:val="24"/>
                <w:szCs w:val="24"/>
                <w:lang w:eastAsia="nl-BE"/>
              </w:rPr>
              <w:instrText xml:space="preserve"> HYPERLINK "http://www.ejustice.just.fgov.be/cgi_loi/loi_a1.pl?DETAIL=2003051131%2FN&amp;caller=list&amp;row_id=1&amp;numero=2&amp;rech=5&amp;cn=2003051131&amp;table_name=wet&amp;nm=2003022592&amp;la=N&amp;dt=WET&amp;language=nl&amp;choix1=EN&amp;choix2=EN&amp;fromtab=wet_all&amp;nl=n&amp;trier=afkondiging&amp;chercher=t&amp;text1=voortplanting&amp;sql=dt+contains++%27WET%27+and+so1+contains+%27VOLKSGEZONDHEID%27+and+%28%28+tit+contains++%28+%27voortplanting%27%29+++%29+or+%28+text+contains++%28+%27voortplanting%27%29+++%29%29and+actif+%3D+%27Y%27&amp;tri=dd+AS+RANK+&amp;so=VOLKSGEZONDHEID&amp;imgcn.x=74&amp;imgcn.y=4" \l "Art.9" </w:instrText>
            </w:r>
            <w:r w:rsidRPr="00366ACF">
              <w:rPr>
                <w:rFonts w:ascii="Times New Roman" w:eastAsia="Times New Roman" w:hAnsi="Times New Roman" w:cs="Times New Roman"/>
                <w:b/>
                <w:bCs/>
                <w:sz w:val="24"/>
                <w:szCs w:val="24"/>
                <w:lang w:eastAsia="nl-BE"/>
              </w:rPr>
              <w:fldChar w:fldCharType="separate"/>
            </w:r>
            <w:r w:rsidRPr="00366ACF">
              <w:rPr>
                <w:rFonts w:ascii="Times New Roman" w:eastAsia="Times New Roman" w:hAnsi="Times New Roman" w:cs="Times New Roman"/>
                <w:b/>
                <w:bCs/>
                <w:color w:val="0000FF"/>
                <w:sz w:val="24"/>
                <w:szCs w:val="24"/>
                <w:u w:val="single"/>
                <w:lang w:eastAsia="nl-BE"/>
              </w:rPr>
              <w:t>Art.</w:t>
            </w:r>
            <w:r w:rsidRPr="00366ACF">
              <w:rPr>
                <w:rFonts w:ascii="Times New Roman" w:eastAsia="Times New Roman" w:hAnsi="Times New Roman" w:cs="Times New Roman"/>
                <w:b/>
                <w:bCs/>
                <w:sz w:val="24"/>
                <w:szCs w:val="24"/>
                <w:lang w:eastAsia="nl-BE"/>
              </w:rPr>
              <w:fldChar w:fldCharType="end"/>
            </w:r>
            <w:bookmarkEnd w:id="14"/>
            <w:r w:rsidRPr="00366ACF">
              <w:rPr>
                <w:rFonts w:ascii="Times New Roman" w:eastAsia="Times New Roman" w:hAnsi="Times New Roman" w:cs="Times New Roman"/>
                <w:b/>
                <w:bCs/>
                <w:sz w:val="24"/>
                <w:szCs w:val="24"/>
                <w:lang w:eastAsia="nl-BE"/>
              </w:rPr>
              <w:t> </w:t>
            </w:r>
            <w:hyperlink r:id="rId34" w:anchor="Art.11" w:history="1">
              <w:r w:rsidRPr="00366ACF">
                <w:rPr>
                  <w:rFonts w:ascii="Times New Roman" w:eastAsia="Times New Roman" w:hAnsi="Times New Roman" w:cs="Times New Roman"/>
                  <w:b/>
                  <w:bCs/>
                  <w:color w:val="0000FF"/>
                  <w:sz w:val="24"/>
                  <w:szCs w:val="24"/>
                  <w:u w:val="single"/>
                  <w:lang w:eastAsia="nl-BE"/>
                </w:rPr>
                <w:t>10</w:t>
              </w:r>
            </w:hyperlink>
            <w:r w:rsidRPr="00366ACF">
              <w:rPr>
                <w:rFonts w:ascii="Times New Roman" w:eastAsia="Times New Roman" w:hAnsi="Times New Roman" w:cs="Times New Roman"/>
                <w:b/>
                <w:bCs/>
                <w:sz w:val="24"/>
                <w:szCs w:val="24"/>
                <w:lang w:eastAsia="nl-BE"/>
              </w:rPr>
              <w:t xml:space="preserve">. § 1. De Federale Commissie voor medisch en wetenschappelijk onderzoek op embryo's in </w:t>
            </w:r>
            <w:proofErr w:type="spellStart"/>
            <w:r w:rsidRPr="00366ACF">
              <w:rPr>
                <w:rFonts w:ascii="Times New Roman" w:eastAsia="Times New Roman" w:hAnsi="Times New Roman" w:cs="Times New Roman"/>
                <w:b/>
                <w:bCs/>
                <w:sz w:val="24"/>
                <w:szCs w:val="24"/>
                <w:lang w:eastAsia="nl-BE"/>
              </w:rPr>
              <w:t>vitro</w:t>
            </w:r>
            <w:proofErr w:type="spellEnd"/>
            <w:r w:rsidRPr="00366ACF">
              <w:rPr>
                <w:rFonts w:ascii="Times New Roman" w:eastAsia="Times New Roman" w:hAnsi="Times New Roman" w:cs="Times New Roman"/>
                <w:b/>
                <w:bCs/>
                <w:sz w:val="24"/>
                <w:szCs w:val="24"/>
                <w:lang w:eastAsia="nl-BE"/>
              </w:rPr>
              <w:t xml:space="preserve"> heeft tot taak :</w:t>
            </w:r>
            <w:r w:rsidRPr="00366ACF">
              <w:rPr>
                <w:rFonts w:ascii="Times New Roman" w:eastAsia="Times New Roman" w:hAnsi="Times New Roman" w:cs="Times New Roman"/>
                <w:b/>
                <w:bCs/>
                <w:sz w:val="24"/>
                <w:szCs w:val="24"/>
                <w:lang w:eastAsia="nl-BE"/>
              </w:rPr>
              <w:br/>
              <w:t>  1° informatie over de verschillende projecten inzake onderzoek op embryo's in te winnen en te centraliseren, met inbegrip van de projecten waarover de plaatselijke ethische commissies een negatief advies hebben uitgebracht;</w:t>
            </w:r>
            <w:r w:rsidRPr="00366ACF">
              <w:rPr>
                <w:rFonts w:ascii="Times New Roman" w:eastAsia="Times New Roman" w:hAnsi="Times New Roman" w:cs="Times New Roman"/>
                <w:b/>
                <w:bCs/>
                <w:sz w:val="24"/>
                <w:szCs w:val="24"/>
                <w:lang w:eastAsia="nl-BE"/>
              </w:rPr>
              <w:br/>
              <w:t>  2° wetenschappelijk onverantwoorde ontwikkeling van identieke onderzoeksprojecten te voorkomen;</w:t>
            </w:r>
            <w:r w:rsidRPr="00366ACF">
              <w:rPr>
                <w:rFonts w:ascii="Times New Roman" w:eastAsia="Times New Roman" w:hAnsi="Times New Roman" w:cs="Times New Roman"/>
                <w:b/>
                <w:bCs/>
                <w:sz w:val="24"/>
                <w:szCs w:val="24"/>
                <w:lang w:eastAsia="nl-BE"/>
              </w:rPr>
              <w:br/>
              <w:t>  3° de toepassing van de wet te evalueren;</w:t>
            </w:r>
            <w:r w:rsidRPr="00366ACF">
              <w:rPr>
                <w:rFonts w:ascii="Times New Roman" w:eastAsia="Times New Roman" w:hAnsi="Times New Roman" w:cs="Times New Roman"/>
                <w:b/>
                <w:bCs/>
                <w:sz w:val="24"/>
                <w:szCs w:val="24"/>
                <w:lang w:eastAsia="nl-BE"/>
              </w:rPr>
              <w:br/>
              <w:t>  4° aanbevelingen in de vorm van adviezen te formuleren met het oog op wetgevende initiatieven of andere maatregelen;</w:t>
            </w:r>
            <w:r w:rsidRPr="00366ACF">
              <w:rPr>
                <w:rFonts w:ascii="Times New Roman" w:eastAsia="Times New Roman" w:hAnsi="Times New Roman" w:cs="Times New Roman"/>
                <w:b/>
                <w:bCs/>
                <w:sz w:val="24"/>
                <w:szCs w:val="24"/>
                <w:lang w:eastAsia="nl-BE"/>
              </w:rPr>
              <w:br/>
              <w:t>  5° aanbevelingen in de vorm van adviezen te formuleren over de toepassing van de wet ten behoeve van de plaatselijke ethische comités.</w:t>
            </w:r>
            <w:r w:rsidRPr="00366ACF">
              <w:rPr>
                <w:rFonts w:ascii="Times New Roman" w:eastAsia="Times New Roman" w:hAnsi="Times New Roman" w:cs="Times New Roman"/>
                <w:b/>
                <w:bCs/>
                <w:sz w:val="24"/>
                <w:szCs w:val="24"/>
                <w:lang w:eastAsia="nl-BE"/>
              </w:rPr>
              <w:br/>
              <w:t>  § 2. De commissie heeft eveneens tot taak alle onderzoeksprojecten te onderzoeken die haar worden meegedeeld.</w:t>
            </w:r>
            <w:r w:rsidRPr="00366ACF">
              <w:rPr>
                <w:rFonts w:ascii="Times New Roman" w:eastAsia="Times New Roman" w:hAnsi="Times New Roman" w:cs="Times New Roman"/>
                <w:b/>
                <w:bCs/>
                <w:sz w:val="24"/>
                <w:szCs w:val="24"/>
                <w:lang w:eastAsia="nl-BE"/>
              </w:rPr>
              <w:br/>
              <w:t>  Zij hoort de onderzoeker en het hoofd van het laboratorium alvorens een onderzoeksproject te verbieden waarover het plaatselijk ethisch comité een positief advies heeft uitgebracht volgens de procedure bepaald in artikel 7, § 2.</w:t>
            </w:r>
            <w:r w:rsidRPr="00366ACF">
              <w:rPr>
                <w:rFonts w:ascii="Times New Roman" w:eastAsia="Times New Roman" w:hAnsi="Times New Roman" w:cs="Times New Roman"/>
                <w:b/>
                <w:bCs/>
                <w:sz w:val="24"/>
                <w:szCs w:val="24"/>
                <w:lang w:eastAsia="nl-BE"/>
              </w:rPr>
              <w:br/>
              <w:t xml:space="preserve">  De commissie kan een onderzoek doen stopzetten indien zij tijdens de uitvoering ervan vaststelt dat deze wet niet wordt nageleefd. Alle beslissingen van de Federale Commissie voor medisch en wetenschappelijk onderzoek op embryo's in </w:t>
            </w:r>
            <w:proofErr w:type="spellStart"/>
            <w:r w:rsidRPr="00366ACF">
              <w:rPr>
                <w:rFonts w:ascii="Times New Roman" w:eastAsia="Times New Roman" w:hAnsi="Times New Roman" w:cs="Times New Roman"/>
                <w:b/>
                <w:bCs/>
                <w:sz w:val="24"/>
                <w:szCs w:val="24"/>
                <w:lang w:eastAsia="nl-BE"/>
              </w:rPr>
              <w:t>vitro</w:t>
            </w:r>
            <w:proofErr w:type="spellEnd"/>
            <w:r w:rsidRPr="00366ACF">
              <w:rPr>
                <w:rFonts w:ascii="Times New Roman" w:eastAsia="Times New Roman" w:hAnsi="Times New Roman" w:cs="Times New Roman"/>
                <w:b/>
                <w:bCs/>
                <w:sz w:val="24"/>
                <w:szCs w:val="24"/>
                <w:lang w:eastAsia="nl-BE"/>
              </w:rPr>
              <w:t xml:space="preserve"> worden met redenen omkleed.</w:t>
            </w:r>
            <w:r w:rsidRPr="00366ACF">
              <w:rPr>
                <w:rFonts w:ascii="Times New Roman" w:eastAsia="Times New Roman" w:hAnsi="Times New Roman" w:cs="Times New Roman"/>
                <w:b/>
                <w:bCs/>
                <w:sz w:val="24"/>
                <w:szCs w:val="24"/>
                <w:lang w:eastAsia="nl-BE"/>
              </w:rPr>
              <w:br/>
              <w:t>  Zij kan te allen tijde de laboratoria bezoeken waarin het onder haar bevoegdheid ressorterend onderzoek wordt verricht om er alle vaststellingen te doen die nuttig zijn voor de uitvoering van haar taken.</w:t>
            </w:r>
            <w:r w:rsidRPr="00366ACF">
              <w:rPr>
                <w:rFonts w:ascii="Times New Roman" w:eastAsia="Times New Roman" w:hAnsi="Times New Roman" w:cs="Times New Roman"/>
                <w:b/>
                <w:bCs/>
                <w:sz w:val="24"/>
                <w:szCs w:val="24"/>
                <w:lang w:eastAsia="nl-BE"/>
              </w:rPr>
              <w:br/>
              <w:t xml:space="preserve">  Om beter geïnformeerd te zijn, kan zij de onderzoekers en het hoofd van het </w:t>
            </w:r>
            <w:r w:rsidRPr="00366ACF">
              <w:rPr>
                <w:rFonts w:ascii="Times New Roman" w:eastAsia="Times New Roman" w:hAnsi="Times New Roman" w:cs="Times New Roman"/>
                <w:b/>
                <w:bCs/>
                <w:sz w:val="24"/>
                <w:szCs w:val="24"/>
                <w:lang w:eastAsia="nl-BE"/>
              </w:rPr>
              <w:lastRenderedPageBreak/>
              <w:t>laboratorium horen.</w:t>
            </w:r>
            <w:r w:rsidRPr="00366ACF">
              <w:rPr>
                <w:rFonts w:ascii="Times New Roman" w:eastAsia="Times New Roman" w:hAnsi="Times New Roman" w:cs="Times New Roman"/>
                <w:b/>
                <w:bCs/>
                <w:sz w:val="24"/>
                <w:szCs w:val="24"/>
                <w:lang w:eastAsia="nl-BE"/>
              </w:rPr>
              <w:br/>
              <w:t>  § 3. Voor de toepassing van dit artikel beslist de commissie met een tweederde meerderheid. De beslissingen van de commissie worden met redenen omkleed. Zij worden onverwijld bij een ter post aangetekende brief meegedeeld aan de betrokken onderzoeker en aan het plaatselijk ethisch comité.</w:t>
            </w:r>
            <w:r w:rsidRPr="00366ACF">
              <w:rPr>
                <w:rFonts w:ascii="Times New Roman" w:eastAsia="Times New Roman" w:hAnsi="Times New Roman" w:cs="Times New Roman"/>
                <w:b/>
                <w:bCs/>
                <w:sz w:val="24"/>
                <w:szCs w:val="24"/>
                <w:lang w:eastAsia="nl-BE"/>
              </w:rPr>
              <w:br/>
              <w:t>  § 4. Elk jaar stelt de commissie ten behoeve van de wetgevende kamers een rapport op waarin verslag wordt uitgebracht over de uitoefening van haar taken.</w:t>
            </w:r>
            <w:r w:rsidRPr="00366ACF">
              <w:rPr>
                <w:rFonts w:ascii="Times New Roman" w:eastAsia="Times New Roman" w:hAnsi="Times New Roman" w:cs="Times New Roman"/>
                <w:b/>
                <w:bCs/>
                <w:sz w:val="24"/>
                <w:szCs w:val="24"/>
                <w:lang w:eastAsia="nl-BE"/>
              </w:rPr>
              <w:br/>
            </w:r>
            <w:r w:rsidRPr="00366ACF">
              <w:rPr>
                <w:rFonts w:ascii="Times New Roman" w:eastAsia="Times New Roman" w:hAnsi="Times New Roman" w:cs="Times New Roman"/>
                <w:b/>
                <w:bCs/>
                <w:sz w:val="24"/>
                <w:szCs w:val="24"/>
                <w:lang w:eastAsia="nl-BE"/>
              </w:rPr>
              <w:br/>
              <w:t>  </w:t>
            </w:r>
            <w:bookmarkStart w:id="15" w:name="Art.11"/>
            <w:r w:rsidRPr="00366ACF">
              <w:rPr>
                <w:rFonts w:ascii="Times New Roman" w:eastAsia="Times New Roman" w:hAnsi="Times New Roman" w:cs="Times New Roman"/>
                <w:b/>
                <w:bCs/>
                <w:sz w:val="24"/>
                <w:szCs w:val="24"/>
                <w:lang w:eastAsia="nl-BE"/>
              </w:rPr>
              <w:fldChar w:fldCharType="begin"/>
            </w:r>
            <w:r w:rsidRPr="00366ACF">
              <w:rPr>
                <w:rFonts w:ascii="Times New Roman" w:eastAsia="Times New Roman" w:hAnsi="Times New Roman" w:cs="Times New Roman"/>
                <w:b/>
                <w:bCs/>
                <w:sz w:val="24"/>
                <w:szCs w:val="24"/>
                <w:lang w:eastAsia="nl-BE"/>
              </w:rPr>
              <w:instrText xml:space="preserve"> HYPERLINK "http://www.ejustice.just.fgov.be/cgi_loi/loi_a1.pl?DETAIL=2003051131%2FN&amp;caller=list&amp;row_id=1&amp;numero=2&amp;rech=5&amp;cn=2003051131&amp;table_name=wet&amp;nm=2003022592&amp;la=N&amp;dt=WET&amp;language=nl&amp;choix1=EN&amp;choix2=EN&amp;fromtab=wet_all&amp;nl=n&amp;trier=afkondiging&amp;chercher=t&amp;text1=voortplanting&amp;sql=dt+contains++%27WET%27+and+so1+contains+%27VOLKSGEZONDHEID%27+and+%28%28+tit+contains++%28+%27voortplanting%27%29+++%29+or+%28+text+contains++%28+%27voortplanting%27%29+++%29%29and+actif+%3D+%27Y%27&amp;tri=dd+AS+RANK+&amp;so=VOLKSGEZONDHEID&amp;imgcn.x=74&amp;imgcn.y=4" \l "Art.10" </w:instrText>
            </w:r>
            <w:r w:rsidRPr="00366ACF">
              <w:rPr>
                <w:rFonts w:ascii="Times New Roman" w:eastAsia="Times New Roman" w:hAnsi="Times New Roman" w:cs="Times New Roman"/>
                <w:b/>
                <w:bCs/>
                <w:sz w:val="24"/>
                <w:szCs w:val="24"/>
                <w:lang w:eastAsia="nl-BE"/>
              </w:rPr>
              <w:fldChar w:fldCharType="separate"/>
            </w:r>
            <w:r w:rsidRPr="00366ACF">
              <w:rPr>
                <w:rFonts w:ascii="Times New Roman" w:eastAsia="Times New Roman" w:hAnsi="Times New Roman" w:cs="Times New Roman"/>
                <w:b/>
                <w:bCs/>
                <w:color w:val="0000FF"/>
                <w:sz w:val="24"/>
                <w:szCs w:val="24"/>
                <w:u w:val="single"/>
                <w:lang w:eastAsia="nl-BE"/>
              </w:rPr>
              <w:t>Art.</w:t>
            </w:r>
            <w:r w:rsidRPr="00366ACF">
              <w:rPr>
                <w:rFonts w:ascii="Times New Roman" w:eastAsia="Times New Roman" w:hAnsi="Times New Roman" w:cs="Times New Roman"/>
                <w:b/>
                <w:bCs/>
                <w:sz w:val="24"/>
                <w:szCs w:val="24"/>
                <w:lang w:eastAsia="nl-BE"/>
              </w:rPr>
              <w:fldChar w:fldCharType="end"/>
            </w:r>
            <w:bookmarkEnd w:id="15"/>
            <w:r w:rsidRPr="00366ACF">
              <w:rPr>
                <w:rFonts w:ascii="Times New Roman" w:eastAsia="Times New Roman" w:hAnsi="Times New Roman" w:cs="Times New Roman"/>
                <w:b/>
                <w:bCs/>
                <w:sz w:val="24"/>
                <w:szCs w:val="24"/>
                <w:lang w:eastAsia="nl-BE"/>
              </w:rPr>
              <w:t> </w:t>
            </w:r>
            <w:hyperlink r:id="rId35" w:anchor="Art.12" w:history="1">
              <w:r w:rsidRPr="00366ACF">
                <w:rPr>
                  <w:rFonts w:ascii="Times New Roman" w:eastAsia="Times New Roman" w:hAnsi="Times New Roman" w:cs="Times New Roman"/>
                  <w:b/>
                  <w:bCs/>
                  <w:color w:val="0000FF"/>
                  <w:sz w:val="24"/>
                  <w:szCs w:val="24"/>
                  <w:u w:val="single"/>
                  <w:lang w:eastAsia="nl-BE"/>
                </w:rPr>
                <w:t>11</w:t>
              </w:r>
            </w:hyperlink>
            <w:r w:rsidRPr="00366ACF">
              <w:rPr>
                <w:rFonts w:ascii="Times New Roman" w:eastAsia="Times New Roman" w:hAnsi="Times New Roman" w:cs="Times New Roman"/>
                <w:b/>
                <w:bCs/>
                <w:sz w:val="24"/>
                <w:szCs w:val="24"/>
                <w:lang w:eastAsia="nl-BE"/>
              </w:rPr>
              <w:t>. Elke onderzoeker bezorgt uiterlijk op 30 april van elk jaar aan de commissie een verslag waarin de voortgang van zijn onderzoek beschreven wordt.</w:t>
            </w:r>
            <w:r w:rsidRPr="00366ACF">
              <w:rPr>
                <w:rFonts w:ascii="Times New Roman" w:eastAsia="Times New Roman" w:hAnsi="Times New Roman" w:cs="Times New Roman"/>
                <w:b/>
                <w:bCs/>
                <w:sz w:val="24"/>
                <w:szCs w:val="24"/>
                <w:lang w:eastAsia="nl-BE"/>
              </w:rPr>
              <w:br/>
              <w:t>  Dit verslag vermeldt :</w:t>
            </w:r>
            <w:r w:rsidRPr="00366ACF">
              <w:rPr>
                <w:rFonts w:ascii="Times New Roman" w:eastAsia="Times New Roman" w:hAnsi="Times New Roman" w:cs="Times New Roman"/>
                <w:b/>
                <w:bCs/>
                <w:sz w:val="24"/>
                <w:szCs w:val="24"/>
                <w:lang w:eastAsia="nl-BE"/>
              </w:rPr>
              <w:br/>
              <w:t>  1° het doel, de methodologie en de duur van het onderzoek;</w:t>
            </w:r>
            <w:r w:rsidRPr="00366ACF">
              <w:rPr>
                <w:rFonts w:ascii="Times New Roman" w:eastAsia="Times New Roman" w:hAnsi="Times New Roman" w:cs="Times New Roman"/>
                <w:b/>
                <w:bCs/>
                <w:sz w:val="24"/>
                <w:szCs w:val="24"/>
                <w:lang w:eastAsia="nl-BE"/>
              </w:rPr>
              <w:br/>
              <w:t>  2° de wijze waarop de bepalingen van deze wet worden nageleefd;</w:t>
            </w:r>
            <w:r w:rsidRPr="00366ACF">
              <w:rPr>
                <w:rFonts w:ascii="Times New Roman" w:eastAsia="Times New Roman" w:hAnsi="Times New Roman" w:cs="Times New Roman"/>
                <w:b/>
                <w:bCs/>
                <w:sz w:val="24"/>
                <w:szCs w:val="24"/>
                <w:lang w:eastAsia="nl-BE"/>
              </w:rPr>
              <w:br/>
              <w:t>  3° de adviesaanvraag en de overeenkomstig artikel 7 uitgebrachte adviezen van het plaatselijk ethisch comité en van de commissie;</w:t>
            </w:r>
            <w:r w:rsidRPr="00366ACF">
              <w:rPr>
                <w:rFonts w:ascii="Times New Roman" w:eastAsia="Times New Roman" w:hAnsi="Times New Roman" w:cs="Times New Roman"/>
                <w:b/>
                <w:bCs/>
                <w:sz w:val="24"/>
                <w:szCs w:val="24"/>
                <w:lang w:eastAsia="nl-BE"/>
              </w:rPr>
              <w:br/>
              <w:t>  4° de voortgang van het onderzoek.</w:t>
            </w:r>
            <w:r w:rsidRPr="00366ACF">
              <w:rPr>
                <w:rFonts w:ascii="Times New Roman" w:eastAsia="Times New Roman" w:hAnsi="Times New Roman" w:cs="Times New Roman"/>
                <w:b/>
                <w:bCs/>
                <w:sz w:val="24"/>
                <w:szCs w:val="24"/>
                <w:lang w:eastAsia="nl-BE"/>
              </w:rPr>
              <w:br/>
            </w:r>
            <w:r w:rsidRPr="00366ACF">
              <w:rPr>
                <w:rFonts w:ascii="Times New Roman" w:eastAsia="Times New Roman" w:hAnsi="Times New Roman" w:cs="Times New Roman"/>
                <w:b/>
                <w:bCs/>
                <w:sz w:val="24"/>
                <w:szCs w:val="24"/>
                <w:lang w:eastAsia="nl-BE"/>
              </w:rPr>
              <w:br/>
              <w:t>  </w:t>
            </w:r>
            <w:bookmarkStart w:id="16" w:name="Art.12"/>
            <w:r w:rsidRPr="00366ACF">
              <w:rPr>
                <w:rFonts w:ascii="Times New Roman" w:eastAsia="Times New Roman" w:hAnsi="Times New Roman" w:cs="Times New Roman"/>
                <w:b/>
                <w:bCs/>
                <w:sz w:val="24"/>
                <w:szCs w:val="24"/>
                <w:lang w:eastAsia="nl-BE"/>
              </w:rPr>
              <w:fldChar w:fldCharType="begin"/>
            </w:r>
            <w:r w:rsidRPr="00366ACF">
              <w:rPr>
                <w:rFonts w:ascii="Times New Roman" w:eastAsia="Times New Roman" w:hAnsi="Times New Roman" w:cs="Times New Roman"/>
                <w:b/>
                <w:bCs/>
                <w:sz w:val="24"/>
                <w:szCs w:val="24"/>
                <w:lang w:eastAsia="nl-BE"/>
              </w:rPr>
              <w:instrText xml:space="preserve"> HYPERLINK "http://www.ejustice.just.fgov.be/cgi_loi/loi_a1.pl?DETAIL=2003051131%2FN&amp;caller=list&amp;row_id=1&amp;numero=2&amp;rech=5&amp;cn=2003051131&amp;table_name=wet&amp;nm=2003022592&amp;la=N&amp;dt=WET&amp;language=nl&amp;choix1=EN&amp;choix2=EN&amp;fromtab=wet_all&amp;nl=n&amp;trier=afkondiging&amp;chercher=t&amp;text1=voortplanting&amp;sql=dt+contains++%27WET%27+and+so1+contains+%27VOLKSGEZONDHEID%27+and+%28%28+tit+contains++%28+%27voortplanting%27%29+++%29+or+%28+text+contains++%28+%27voortplanting%27%29+++%29%29and+actif+%3D+%27Y%27&amp;tri=dd+AS+RANK+&amp;so=VOLKSGEZONDHEID&amp;imgcn.x=74&amp;imgcn.y=4" \l "Art.11" </w:instrText>
            </w:r>
            <w:r w:rsidRPr="00366ACF">
              <w:rPr>
                <w:rFonts w:ascii="Times New Roman" w:eastAsia="Times New Roman" w:hAnsi="Times New Roman" w:cs="Times New Roman"/>
                <w:b/>
                <w:bCs/>
                <w:sz w:val="24"/>
                <w:szCs w:val="24"/>
                <w:lang w:eastAsia="nl-BE"/>
              </w:rPr>
              <w:fldChar w:fldCharType="separate"/>
            </w:r>
            <w:r w:rsidRPr="00366ACF">
              <w:rPr>
                <w:rFonts w:ascii="Times New Roman" w:eastAsia="Times New Roman" w:hAnsi="Times New Roman" w:cs="Times New Roman"/>
                <w:b/>
                <w:bCs/>
                <w:color w:val="0000FF"/>
                <w:sz w:val="24"/>
                <w:szCs w:val="24"/>
                <w:u w:val="single"/>
                <w:lang w:eastAsia="nl-BE"/>
              </w:rPr>
              <w:t>Art.</w:t>
            </w:r>
            <w:r w:rsidRPr="00366ACF">
              <w:rPr>
                <w:rFonts w:ascii="Times New Roman" w:eastAsia="Times New Roman" w:hAnsi="Times New Roman" w:cs="Times New Roman"/>
                <w:b/>
                <w:bCs/>
                <w:sz w:val="24"/>
                <w:szCs w:val="24"/>
                <w:lang w:eastAsia="nl-BE"/>
              </w:rPr>
              <w:fldChar w:fldCharType="end"/>
            </w:r>
            <w:bookmarkEnd w:id="16"/>
            <w:r w:rsidRPr="00366ACF">
              <w:rPr>
                <w:rFonts w:ascii="Times New Roman" w:eastAsia="Times New Roman" w:hAnsi="Times New Roman" w:cs="Times New Roman"/>
                <w:b/>
                <w:bCs/>
                <w:sz w:val="24"/>
                <w:szCs w:val="24"/>
                <w:lang w:eastAsia="nl-BE"/>
              </w:rPr>
              <w:t> </w:t>
            </w:r>
            <w:hyperlink r:id="rId36" w:anchor="Art.13" w:history="1">
              <w:r w:rsidRPr="00366ACF">
                <w:rPr>
                  <w:rFonts w:ascii="Times New Roman" w:eastAsia="Times New Roman" w:hAnsi="Times New Roman" w:cs="Times New Roman"/>
                  <w:b/>
                  <w:bCs/>
                  <w:color w:val="0000FF"/>
                  <w:sz w:val="24"/>
                  <w:szCs w:val="24"/>
                  <w:u w:val="single"/>
                  <w:lang w:eastAsia="nl-BE"/>
                </w:rPr>
                <w:t>12</w:t>
              </w:r>
            </w:hyperlink>
            <w:r w:rsidRPr="00366ACF">
              <w:rPr>
                <w:rFonts w:ascii="Times New Roman" w:eastAsia="Times New Roman" w:hAnsi="Times New Roman" w:cs="Times New Roman"/>
                <w:b/>
                <w:bCs/>
                <w:sz w:val="24"/>
                <w:szCs w:val="24"/>
                <w:lang w:eastAsia="nl-BE"/>
              </w:rPr>
              <w:t>. Hij die, nadat hem een herinnering is toegestuurd, verzuimt de in artikel 11 bedoelde jaarverslagen binnen de gestelde termijn over te zenden, wordt gestraft met geldboete van 50 tot 5.000 euro.</w:t>
            </w:r>
            <w:r w:rsidRPr="00366ACF">
              <w:rPr>
                <w:rFonts w:ascii="Times New Roman" w:eastAsia="Times New Roman" w:hAnsi="Times New Roman" w:cs="Times New Roman"/>
                <w:b/>
                <w:bCs/>
                <w:sz w:val="24"/>
                <w:szCs w:val="24"/>
                <w:lang w:eastAsia="nl-BE"/>
              </w:rPr>
              <w:br/>
            </w:r>
            <w:r w:rsidRPr="00366ACF">
              <w:rPr>
                <w:rFonts w:ascii="Times New Roman" w:eastAsia="Times New Roman" w:hAnsi="Times New Roman" w:cs="Times New Roman"/>
                <w:b/>
                <w:bCs/>
                <w:sz w:val="24"/>
                <w:szCs w:val="24"/>
                <w:lang w:eastAsia="nl-BE"/>
              </w:rPr>
              <w:br/>
              <w:t>  </w:t>
            </w:r>
            <w:bookmarkStart w:id="17" w:name="Art.13"/>
            <w:r w:rsidRPr="00366ACF">
              <w:rPr>
                <w:rFonts w:ascii="Times New Roman" w:eastAsia="Times New Roman" w:hAnsi="Times New Roman" w:cs="Times New Roman"/>
                <w:b/>
                <w:bCs/>
                <w:sz w:val="24"/>
                <w:szCs w:val="24"/>
                <w:lang w:eastAsia="nl-BE"/>
              </w:rPr>
              <w:fldChar w:fldCharType="begin"/>
            </w:r>
            <w:r w:rsidRPr="00366ACF">
              <w:rPr>
                <w:rFonts w:ascii="Times New Roman" w:eastAsia="Times New Roman" w:hAnsi="Times New Roman" w:cs="Times New Roman"/>
                <w:b/>
                <w:bCs/>
                <w:sz w:val="24"/>
                <w:szCs w:val="24"/>
                <w:lang w:eastAsia="nl-BE"/>
              </w:rPr>
              <w:instrText xml:space="preserve"> HYPERLINK "http://www.ejustice.just.fgov.be/cgi_loi/loi_a1.pl?DETAIL=2003051131%2FN&amp;caller=list&amp;row_id=1&amp;numero=2&amp;rech=5&amp;cn=2003051131&amp;table_name=wet&amp;nm=2003022592&amp;la=N&amp;dt=WET&amp;language=nl&amp;choix1=EN&amp;choix2=EN&amp;fromtab=wet_all&amp;nl=n&amp;trier=afkondiging&amp;chercher=t&amp;text1=voortplanting&amp;sql=dt+contains++%27WET%27+and+so1+contains+%27VOLKSGEZONDHEID%27+and+%28%28+tit+contains++%28+%27voortplanting%27%29+++%29+or+%28+text+contains++%28+%27voortplanting%27%29+++%29%29and+actif+%3D+%27Y%27&amp;tri=dd+AS+RANK+&amp;so=VOLKSGEZONDHEID&amp;imgcn.x=74&amp;imgcn.y=4" \l "Art.12" </w:instrText>
            </w:r>
            <w:r w:rsidRPr="00366ACF">
              <w:rPr>
                <w:rFonts w:ascii="Times New Roman" w:eastAsia="Times New Roman" w:hAnsi="Times New Roman" w:cs="Times New Roman"/>
                <w:b/>
                <w:bCs/>
                <w:sz w:val="24"/>
                <w:szCs w:val="24"/>
                <w:lang w:eastAsia="nl-BE"/>
              </w:rPr>
              <w:fldChar w:fldCharType="separate"/>
            </w:r>
            <w:r w:rsidRPr="00366ACF">
              <w:rPr>
                <w:rFonts w:ascii="Times New Roman" w:eastAsia="Times New Roman" w:hAnsi="Times New Roman" w:cs="Times New Roman"/>
                <w:b/>
                <w:bCs/>
                <w:color w:val="0000FF"/>
                <w:sz w:val="24"/>
                <w:szCs w:val="24"/>
                <w:u w:val="single"/>
                <w:lang w:eastAsia="nl-BE"/>
              </w:rPr>
              <w:t>Art.</w:t>
            </w:r>
            <w:r w:rsidRPr="00366ACF">
              <w:rPr>
                <w:rFonts w:ascii="Times New Roman" w:eastAsia="Times New Roman" w:hAnsi="Times New Roman" w:cs="Times New Roman"/>
                <w:b/>
                <w:bCs/>
                <w:sz w:val="24"/>
                <w:szCs w:val="24"/>
                <w:lang w:eastAsia="nl-BE"/>
              </w:rPr>
              <w:fldChar w:fldCharType="end"/>
            </w:r>
            <w:bookmarkEnd w:id="17"/>
            <w:r w:rsidRPr="00366ACF">
              <w:rPr>
                <w:rFonts w:ascii="Times New Roman" w:eastAsia="Times New Roman" w:hAnsi="Times New Roman" w:cs="Times New Roman"/>
                <w:b/>
                <w:bCs/>
                <w:sz w:val="24"/>
                <w:szCs w:val="24"/>
                <w:lang w:eastAsia="nl-BE"/>
              </w:rPr>
              <w:t> </w:t>
            </w:r>
            <w:hyperlink r:id="rId37" w:anchor="Art.14" w:history="1">
              <w:r w:rsidRPr="00366ACF">
                <w:rPr>
                  <w:rFonts w:ascii="Times New Roman" w:eastAsia="Times New Roman" w:hAnsi="Times New Roman" w:cs="Times New Roman"/>
                  <w:b/>
                  <w:bCs/>
                  <w:color w:val="0000FF"/>
                  <w:sz w:val="24"/>
                  <w:szCs w:val="24"/>
                  <w:u w:val="single"/>
                  <w:lang w:eastAsia="nl-BE"/>
                </w:rPr>
                <w:t>13</w:t>
              </w:r>
            </w:hyperlink>
            <w:r w:rsidRPr="00366ACF">
              <w:rPr>
                <w:rFonts w:ascii="Times New Roman" w:eastAsia="Times New Roman" w:hAnsi="Times New Roman" w:cs="Times New Roman"/>
                <w:b/>
                <w:bCs/>
                <w:sz w:val="24"/>
                <w:szCs w:val="24"/>
                <w:lang w:eastAsia="nl-BE"/>
              </w:rPr>
              <w:t>. Eenieder die handelingen stelt die verboden zijn bij de artikelen 3, 5°, 4, 5 en 6 van deze wet, wordt gestraft met gevangenisstraf van een tot vijf jaar en met geldboete van 1.000 tot 10.000 euro of met een van die straffen alleen.</w:t>
            </w:r>
            <w:r w:rsidRPr="00366ACF">
              <w:rPr>
                <w:rFonts w:ascii="Times New Roman" w:eastAsia="Times New Roman" w:hAnsi="Times New Roman" w:cs="Times New Roman"/>
                <w:b/>
                <w:bCs/>
                <w:sz w:val="24"/>
                <w:szCs w:val="24"/>
                <w:lang w:eastAsia="nl-BE"/>
              </w:rPr>
              <w:br/>
            </w:r>
            <w:r w:rsidRPr="00366ACF">
              <w:rPr>
                <w:rFonts w:ascii="Times New Roman" w:eastAsia="Times New Roman" w:hAnsi="Times New Roman" w:cs="Times New Roman"/>
                <w:b/>
                <w:bCs/>
                <w:sz w:val="24"/>
                <w:szCs w:val="24"/>
                <w:lang w:eastAsia="nl-BE"/>
              </w:rPr>
              <w:br/>
              <w:t>  </w:t>
            </w:r>
            <w:bookmarkStart w:id="18" w:name="Art.14"/>
            <w:r w:rsidRPr="00366ACF">
              <w:rPr>
                <w:rFonts w:ascii="Times New Roman" w:eastAsia="Times New Roman" w:hAnsi="Times New Roman" w:cs="Times New Roman"/>
                <w:b/>
                <w:bCs/>
                <w:sz w:val="24"/>
                <w:szCs w:val="24"/>
                <w:lang w:eastAsia="nl-BE"/>
              </w:rPr>
              <w:fldChar w:fldCharType="begin"/>
            </w:r>
            <w:r w:rsidRPr="00366ACF">
              <w:rPr>
                <w:rFonts w:ascii="Times New Roman" w:eastAsia="Times New Roman" w:hAnsi="Times New Roman" w:cs="Times New Roman"/>
                <w:b/>
                <w:bCs/>
                <w:sz w:val="24"/>
                <w:szCs w:val="24"/>
                <w:lang w:eastAsia="nl-BE"/>
              </w:rPr>
              <w:instrText xml:space="preserve"> HYPERLINK "http://www.ejustice.just.fgov.be/cgi_loi/loi_a1.pl?DETAIL=2003051131%2FN&amp;caller=list&amp;row_id=1&amp;numero=2&amp;rech=5&amp;cn=2003051131&amp;table_name=wet&amp;nm=2003022592&amp;la=N&amp;dt=WET&amp;language=nl&amp;choix1=EN&amp;choix2=EN&amp;fromtab=wet_all&amp;nl=n&amp;trier=afkondiging&amp;chercher=t&amp;text1=voortplanting&amp;sql=dt+contains++%27WET%27+and+so1+contains+%27VOLKSGEZONDHEID%27+and+%28%28+tit+contains++%28+%27voortplanting%27%29+++%29+or+%28+text+contains++%28+%27voortplanting%27%29+++%29%29and+actif+%3D+%27Y%27&amp;tri=dd+AS+RANK+&amp;so=VOLKSGEZONDHEID&amp;imgcn.x=74&amp;imgcn.y=4" \l "Art.13" </w:instrText>
            </w:r>
            <w:r w:rsidRPr="00366ACF">
              <w:rPr>
                <w:rFonts w:ascii="Times New Roman" w:eastAsia="Times New Roman" w:hAnsi="Times New Roman" w:cs="Times New Roman"/>
                <w:b/>
                <w:bCs/>
                <w:sz w:val="24"/>
                <w:szCs w:val="24"/>
                <w:lang w:eastAsia="nl-BE"/>
              </w:rPr>
              <w:fldChar w:fldCharType="separate"/>
            </w:r>
            <w:r w:rsidRPr="00366ACF">
              <w:rPr>
                <w:rFonts w:ascii="Times New Roman" w:eastAsia="Times New Roman" w:hAnsi="Times New Roman" w:cs="Times New Roman"/>
                <w:b/>
                <w:bCs/>
                <w:color w:val="0000FF"/>
                <w:sz w:val="24"/>
                <w:szCs w:val="24"/>
                <w:u w:val="single"/>
                <w:lang w:eastAsia="nl-BE"/>
              </w:rPr>
              <w:t>Art.</w:t>
            </w:r>
            <w:r w:rsidRPr="00366ACF">
              <w:rPr>
                <w:rFonts w:ascii="Times New Roman" w:eastAsia="Times New Roman" w:hAnsi="Times New Roman" w:cs="Times New Roman"/>
                <w:b/>
                <w:bCs/>
                <w:sz w:val="24"/>
                <w:szCs w:val="24"/>
                <w:lang w:eastAsia="nl-BE"/>
              </w:rPr>
              <w:fldChar w:fldCharType="end"/>
            </w:r>
            <w:bookmarkEnd w:id="18"/>
            <w:r w:rsidRPr="00366ACF">
              <w:rPr>
                <w:rFonts w:ascii="Times New Roman" w:eastAsia="Times New Roman" w:hAnsi="Times New Roman" w:cs="Times New Roman"/>
                <w:b/>
                <w:bCs/>
                <w:sz w:val="24"/>
                <w:szCs w:val="24"/>
                <w:lang w:eastAsia="nl-BE"/>
              </w:rPr>
              <w:t> </w:t>
            </w:r>
            <w:hyperlink r:id="rId38" w:anchor="Art.15" w:history="1">
              <w:r w:rsidRPr="00366ACF">
                <w:rPr>
                  <w:rFonts w:ascii="Times New Roman" w:eastAsia="Times New Roman" w:hAnsi="Times New Roman" w:cs="Times New Roman"/>
                  <w:b/>
                  <w:bCs/>
                  <w:color w:val="0000FF"/>
                  <w:sz w:val="24"/>
                  <w:szCs w:val="24"/>
                  <w:u w:val="single"/>
                  <w:lang w:eastAsia="nl-BE"/>
                </w:rPr>
                <w:t>14</w:t>
              </w:r>
            </w:hyperlink>
            <w:r w:rsidRPr="00366ACF">
              <w:rPr>
                <w:rFonts w:ascii="Times New Roman" w:eastAsia="Times New Roman" w:hAnsi="Times New Roman" w:cs="Times New Roman"/>
                <w:b/>
                <w:bCs/>
                <w:sz w:val="24"/>
                <w:szCs w:val="24"/>
                <w:lang w:eastAsia="nl-BE"/>
              </w:rPr>
              <w:t>. Onverminderd de bepalingen van artikel 13, kan elke veroordeling wegens feiten bedoeld in artikel 6, een verbod inhouden om gedurende vijf jaar enige medische of onderzoeksactiviteit uit te oefenen.</w:t>
            </w:r>
            <w:r w:rsidRPr="00366ACF">
              <w:rPr>
                <w:rFonts w:ascii="Times New Roman" w:eastAsia="Times New Roman" w:hAnsi="Times New Roman" w:cs="Times New Roman"/>
                <w:b/>
                <w:bCs/>
                <w:sz w:val="24"/>
                <w:szCs w:val="24"/>
                <w:lang w:eastAsia="nl-BE"/>
              </w:rPr>
              <w:br/>
            </w:r>
            <w:r w:rsidRPr="00366ACF">
              <w:rPr>
                <w:rFonts w:ascii="Times New Roman" w:eastAsia="Times New Roman" w:hAnsi="Times New Roman" w:cs="Times New Roman"/>
                <w:b/>
                <w:bCs/>
                <w:sz w:val="24"/>
                <w:szCs w:val="24"/>
                <w:lang w:eastAsia="nl-BE"/>
              </w:rPr>
              <w:br/>
              <w:t>  </w:t>
            </w:r>
            <w:bookmarkStart w:id="19" w:name="Art.15"/>
            <w:r w:rsidRPr="00366ACF">
              <w:rPr>
                <w:rFonts w:ascii="Times New Roman" w:eastAsia="Times New Roman" w:hAnsi="Times New Roman" w:cs="Times New Roman"/>
                <w:b/>
                <w:bCs/>
                <w:sz w:val="24"/>
                <w:szCs w:val="24"/>
                <w:lang w:eastAsia="nl-BE"/>
              </w:rPr>
              <w:fldChar w:fldCharType="begin"/>
            </w:r>
            <w:r w:rsidRPr="00366ACF">
              <w:rPr>
                <w:rFonts w:ascii="Times New Roman" w:eastAsia="Times New Roman" w:hAnsi="Times New Roman" w:cs="Times New Roman"/>
                <w:b/>
                <w:bCs/>
                <w:sz w:val="24"/>
                <w:szCs w:val="24"/>
                <w:lang w:eastAsia="nl-BE"/>
              </w:rPr>
              <w:instrText xml:space="preserve"> HYPERLINK "http://www.ejustice.just.fgov.be/cgi_loi/loi_a1.pl?DETAIL=2003051131%2FN&amp;caller=list&amp;row_id=1&amp;numero=2&amp;rech=5&amp;cn=2003051131&amp;table_name=wet&amp;nm=2003022592&amp;la=N&amp;dt=WET&amp;language=nl&amp;choix1=EN&amp;choix2=EN&amp;fromtab=wet_all&amp;nl=n&amp;trier=afkondiging&amp;chercher=t&amp;text1=voortplanting&amp;sql=dt+contains++%27WET%27+and+so1+contains+%27VOLKSGEZONDHEID%27+and+%28%28+tit+contains++%28+%27voortplanting%27%29+++%29+or+%28+text+contains++%28+%27voortplanting%27%29+++%29%29and+actif+%3D+%27Y%27&amp;tri=dd+AS+RANK+&amp;so=VOLKSGEZONDHEID&amp;imgcn.x=74&amp;imgcn.y=4" \l "Art.14" </w:instrText>
            </w:r>
            <w:r w:rsidRPr="00366ACF">
              <w:rPr>
                <w:rFonts w:ascii="Times New Roman" w:eastAsia="Times New Roman" w:hAnsi="Times New Roman" w:cs="Times New Roman"/>
                <w:b/>
                <w:bCs/>
                <w:sz w:val="24"/>
                <w:szCs w:val="24"/>
                <w:lang w:eastAsia="nl-BE"/>
              </w:rPr>
              <w:fldChar w:fldCharType="separate"/>
            </w:r>
            <w:r w:rsidRPr="00366ACF">
              <w:rPr>
                <w:rFonts w:ascii="Times New Roman" w:eastAsia="Times New Roman" w:hAnsi="Times New Roman" w:cs="Times New Roman"/>
                <w:b/>
                <w:bCs/>
                <w:color w:val="0000FF"/>
                <w:sz w:val="24"/>
                <w:szCs w:val="24"/>
                <w:u w:val="single"/>
                <w:lang w:eastAsia="nl-BE"/>
              </w:rPr>
              <w:t>Art.</w:t>
            </w:r>
            <w:r w:rsidRPr="00366ACF">
              <w:rPr>
                <w:rFonts w:ascii="Times New Roman" w:eastAsia="Times New Roman" w:hAnsi="Times New Roman" w:cs="Times New Roman"/>
                <w:b/>
                <w:bCs/>
                <w:sz w:val="24"/>
                <w:szCs w:val="24"/>
                <w:lang w:eastAsia="nl-BE"/>
              </w:rPr>
              <w:fldChar w:fldCharType="end"/>
            </w:r>
            <w:bookmarkEnd w:id="19"/>
            <w:r w:rsidRPr="00366ACF">
              <w:rPr>
                <w:rFonts w:ascii="Times New Roman" w:eastAsia="Times New Roman" w:hAnsi="Times New Roman" w:cs="Times New Roman"/>
                <w:b/>
                <w:bCs/>
                <w:sz w:val="24"/>
                <w:szCs w:val="24"/>
                <w:lang w:eastAsia="nl-BE"/>
              </w:rPr>
              <w:t> 15. Deze wet treedt in werking op de dag dat het koninklijk besluit bedoeld in artikel 9, § 5, van deze wet in werking treedt.</w:t>
            </w:r>
            <w:r w:rsidRPr="00366ACF">
              <w:rPr>
                <w:rFonts w:ascii="Times New Roman" w:eastAsia="Times New Roman" w:hAnsi="Times New Roman" w:cs="Times New Roman"/>
                <w:b/>
                <w:bCs/>
                <w:sz w:val="24"/>
                <w:szCs w:val="24"/>
                <w:lang w:eastAsia="nl-BE"/>
              </w:rPr>
              <w:br/>
              <w:t xml:space="preserve">  Kondigen deze wet af, bevelen dat zij met 's </w:t>
            </w:r>
            <w:proofErr w:type="spellStart"/>
            <w:r w:rsidRPr="00366ACF">
              <w:rPr>
                <w:rFonts w:ascii="Times New Roman" w:eastAsia="Times New Roman" w:hAnsi="Times New Roman" w:cs="Times New Roman"/>
                <w:b/>
                <w:bCs/>
                <w:sz w:val="24"/>
                <w:szCs w:val="24"/>
                <w:lang w:eastAsia="nl-BE"/>
              </w:rPr>
              <w:t>Lands</w:t>
            </w:r>
            <w:proofErr w:type="spellEnd"/>
            <w:r w:rsidRPr="00366ACF">
              <w:rPr>
                <w:rFonts w:ascii="Times New Roman" w:eastAsia="Times New Roman" w:hAnsi="Times New Roman" w:cs="Times New Roman"/>
                <w:b/>
                <w:bCs/>
                <w:sz w:val="24"/>
                <w:szCs w:val="24"/>
                <w:lang w:eastAsia="nl-BE"/>
              </w:rPr>
              <w:t xml:space="preserve"> zegel zal worden bekleed en door het Belgisch Staatsblad zal worden bekendgemaakt.</w:t>
            </w:r>
            <w:r w:rsidRPr="00366ACF">
              <w:rPr>
                <w:rFonts w:ascii="Times New Roman" w:eastAsia="Times New Roman" w:hAnsi="Times New Roman" w:cs="Times New Roman"/>
                <w:b/>
                <w:bCs/>
                <w:sz w:val="24"/>
                <w:szCs w:val="24"/>
                <w:lang w:eastAsia="nl-BE"/>
              </w:rPr>
              <w:br/>
              <w:t>  Gegeven te Brussel, 11 mei 2003.</w:t>
            </w:r>
            <w:r w:rsidRPr="00366ACF">
              <w:rPr>
                <w:rFonts w:ascii="Times New Roman" w:eastAsia="Times New Roman" w:hAnsi="Times New Roman" w:cs="Times New Roman"/>
                <w:b/>
                <w:bCs/>
                <w:sz w:val="24"/>
                <w:szCs w:val="24"/>
                <w:lang w:eastAsia="nl-BE"/>
              </w:rPr>
              <w:br/>
              <w:t>  ALBERT</w:t>
            </w:r>
            <w:r w:rsidRPr="00366ACF">
              <w:rPr>
                <w:rFonts w:ascii="Times New Roman" w:eastAsia="Times New Roman" w:hAnsi="Times New Roman" w:cs="Times New Roman"/>
                <w:b/>
                <w:bCs/>
                <w:sz w:val="24"/>
                <w:szCs w:val="24"/>
                <w:lang w:eastAsia="nl-BE"/>
              </w:rPr>
              <w:br/>
              <w:t xml:space="preserve">  Van </w:t>
            </w:r>
            <w:proofErr w:type="spellStart"/>
            <w:r w:rsidRPr="00366ACF">
              <w:rPr>
                <w:rFonts w:ascii="Times New Roman" w:eastAsia="Times New Roman" w:hAnsi="Times New Roman" w:cs="Times New Roman"/>
                <w:b/>
                <w:bCs/>
                <w:sz w:val="24"/>
                <w:szCs w:val="24"/>
                <w:lang w:eastAsia="nl-BE"/>
              </w:rPr>
              <w:t>Koningswege</w:t>
            </w:r>
            <w:proofErr w:type="spellEnd"/>
            <w:r w:rsidRPr="00366ACF">
              <w:rPr>
                <w:rFonts w:ascii="Times New Roman" w:eastAsia="Times New Roman" w:hAnsi="Times New Roman" w:cs="Times New Roman"/>
                <w:b/>
                <w:bCs/>
                <w:sz w:val="24"/>
                <w:szCs w:val="24"/>
                <w:lang w:eastAsia="nl-BE"/>
              </w:rPr>
              <w:t xml:space="preserve"> :</w:t>
            </w:r>
            <w:r w:rsidRPr="00366ACF">
              <w:rPr>
                <w:rFonts w:ascii="Times New Roman" w:eastAsia="Times New Roman" w:hAnsi="Times New Roman" w:cs="Times New Roman"/>
                <w:b/>
                <w:bCs/>
                <w:sz w:val="24"/>
                <w:szCs w:val="24"/>
                <w:lang w:eastAsia="nl-BE"/>
              </w:rPr>
              <w:br/>
              <w:t>  De Minister van Consumentenzaken, Volksgezondheid en Leefmilieu,</w:t>
            </w:r>
            <w:r w:rsidRPr="00366ACF">
              <w:rPr>
                <w:rFonts w:ascii="Times New Roman" w:eastAsia="Times New Roman" w:hAnsi="Times New Roman" w:cs="Times New Roman"/>
                <w:b/>
                <w:bCs/>
                <w:sz w:val="24"/>
                <w:szCs w:val="24"/>
                <w:lang w:eastAsia="nl-BE"/>
              </w:rPr>
              <w:br/>
              <w:t>  J. TAVERNIER</w:t>
            </w:r>
            <w:r w:rsidRPr="00366ACF">
              <w:rPr>
                <w:rFonts w:ascii="Times New Roman" w:eastAsia="Times New Roman" w:hAnsi="Times New Roman" w:cs="Times New Roman"/>
                <w:b/>
                <w:bCs/>
                <w:sz w:val="24"/>
                <w:szCs w:val="24"/>
                <w:lang w:eastAsia="nl-BE"/>
              </w:rPr>
              <w:br/>
              <w:t xml:space="preserve">  Met 's </w:t>
            </w:r>
            <w:proofErr w:type="spellStart"/>
            <w:r w:rsidRPr="00366ACF">
              <w:rPr>
                <w:rFonts w:ascii="Times New Roman" w:eastAsia="Times New Roman" w:hAnsi="Times New Roman" w:cs="Times New Roman"/>
                <w:b/>
                <w:bCs/>
                <w:sz w:val="24"/>
                <w:szCs w:val="24"/>
                <w:lang w:eastAsia="nl-BE"/>
              </w:rPr>
              <w:t>Lands</w:t>
            </w:r>
            <w:proofErr w:type="spellEnd"/>
            <w:r w:rsidRPr="00366ACF">
              <w:rPr>
                <w:rFonts w:ascii="Times New Roman" w:eastAsia="Times New Roman" w:hAnsi="Times New Roman" w:cs="Times New Roman"/>
                <w:b/>
                <w:bCs/>
                <w:sz w:val="24"/>
                <w:szCs w:val="24"/>
                <w:lang w:eastAsia="nl-BE"/>
              </w:rPr>
              <w:t xml:space="preserve"> zegel gezegeld :</w:t>
            </w:r>
            <w:r w:rsidRPr="00366ACF">
              <w:rPr>
                <w:rFonts w:ascii="Times New Roman" w:eastAsia="Times New Roman" w:hAnsi="Times New Roman" w:cs="Times New Roman"/>
                <w:b/>
                <w:bCs/>
                <w:sz w:val="24"/>
                <w:szCs w:val="24"/>
                <w:lang w:eastAsia="nl-BE"/>
              </w:rPr>
              <w:br/>
              <w:t>  De Minister van Justitie,</w:t>
            </w:r>
            <w:r w:rsidRPr="00366ACF">
              <w:rPr>
                <w:rFonts w:ascii="Times New Roman" w:eastAsia="Times New Roman" w:hAnsi="Times New Roman" w:cs="Times New Roman"/>
                <w:b/>
                <w:bCs/>
                <w:sz w:val="24"/>
                <w:szCs w:val="24"/>
                <w:lang w:eastAsia="nl-BE"/>
              </w:rPr>
              <w:br/>
              <w:t>  M. VERWILGHEN.</w:t>
            </w:r>
          </w:p>
        </w:tc>
      </w:tr>
    </w:tbl>
    <w:p w:rsidR="00366ACF" w:rsidRPr="00366ACF" w:rsidRDefault="00366ACF" w:rsidP="00366ACF">
      <w:pPr>
        <w:spacing w:after="0" w:line="240" w:lineRule="auto"/>
        <w:rPr>
          <w:rFonts w:ascii="Times New Roman" w:eastAsia="Times New Roman" w:hAnsi="Times New Roman" w:cs="Times New Roman"/>
          <w:sz w:val="24"/>
          <w:szCs w:val="24"/>
          <w:lang w:eastAsia="nl-BE"/>
        </w:rPr>
      </w:pPr>
      <w:bookmarkStart w:id="20" w:name="preambule"/>
      <w:bookmarkEnd w:id="20"/>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5471"/>
        <w:gridCol w:w="934"/>
        <w:gridCol w:w="1838"/>
        <w:gridCol w:w="949"/>
      </w:tblGrid>
      <w:tr w:rsidR="00366ACF" w:rsidRPr="00366ACF" w:rsidTr="00366ACF">
        <w:trPr>
          <w:tblCellSpacing w:w="15" w:type="dxa"/>
        </w:trPr>
        <w:tc>
          <w:tcPr>
            <w:tcW w:w="3000" w:type="pct"/>
            <w:tcBorders>
              <w:top w:val="outset" w:sz="6" w:space="0" w:color="000000"/>
              <w:left w:val="outset" w:sz="6" w:space="0" w:color="000000"/>
              <w:bottom w:val="outset" w:sz="6" w:space="0" w:color="000000"/>
              <w:right w:val="outset" w:sz="6" w:space="0" w:color="000000"/>
            </w:tcBorders>
            <w:vAlign w:val="center"/>
            <w:hideMark/>
          </w:tcPr>
          <w:p w:rsidR="00366ACF" w:rsidRPr="00366ACF" w:rsidRDefault="00366ACF" w:rsidP="00366ACF">
            <w:pPr>
              <w:spacing w:after="0" w:line="240" w:lineRule="auto"/>
              <w:jc w:val="center"/>
              <w:rPr>
                <w:rFonts w:ascii="Times New Roman" w:eastAsia="Times New Roman" w:hAnsi="Times New Roman" w:cs="Times New Roman"/>
                <w:b/>
                <w:bCs/>
                <w:sz w:val="24"/>
                <w:szCs w:val="24"/>
                <w:lang w:eastAsia="nl-BE"/>
              </w:rPr>
            </w:pPr>
            <w:r w:rsidRPr="00366ACF">
              <w:rPr>
                <w:rFonts w:ascii="Times New Roman" w:eastAsia="Times New Roman" w:hAnsi="Times New Roman" w:cs="Times New Roman"/>
                <w:b/>
                <w:bCs/>
                <w:color w:val="0000FF"/>
                <w:sz w:val="36"/>
                <w:szCs w:val="36"/>
                <w:lang w:eastAsia="nl-BE"/>
              </w:rPr>
              <w:t>Aanhef</w:t>
            </w:r>
          </w:p>
        </w:tc>
        <w:tc>
          <w:tcPr>
            <w:tcW w:w="5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366ACF" w:rsidRPr="00366ACF" w:rsidRDefault="00366ACF" w:rsidP="00366ACF">
            <w:pPr>
              <w:spacing w:after="0" w:line="240" w:lineRule="auto"/>
              <w:jc w:val="center"/>
              <w:rPr>
                <w:rFonts w:ascii="Times New Roman" w:eastAsia="Times New Roman" w:hAnsi="Times New Roman" w:cs="Times New Roman"/>
                <w:b/>
                <w:bCs/>
                <w:sz w:val="24"/>
                <w:szCs w:val="24"/>
                <w:lang w:eastAsia="nl-BE"/>
              </w:rPr>
            </w:pPr>
            <w:hyperlink r:id="rId39" w:anchor="texte" w:history="1">
              <w:r w:rsidRPr="00366ACF">
                <w:rPr>
                  <w:rFonts w:ascii="Times New Roman" w:eastAsia="Times New Roman" w:hAnsi="Times New Roman" w:cs="Times New Roman"/>
                  <w:b/>
                  <w:bCs/>
                  <w:color w:val="0000FF"/>
                  <w:sz w:val="24"/>
                  <w:szCs w:val="24"/>
                  <w:u w:val="single"/>
                  <w:lang w:eastAsia="nl-BE"/>
                </w:rPr>
                <w:t>Tekst</w:t>
              </w:r>
            </w:hyperlink>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366ACF" w:rsidRPr="00366ACF" w:rsidRDefault="00366ACF" w:rsidP="00366ACF">
            <w:pPr>
              <w:spacing w:after="0" w:line="240" w:lineRule="auto"/>
              <w:jc w:val="center"/>
              <w:rPr>
                <w:rFonts w:ascii="Times New Roman" w:eastAsia="Times New Roman" w:hAnsi="Times New Roman" w:cs="Times New Roman"/>
                <w:b/>
                <w:bCs/>
                <w:sz w:val="24"/>
                <w:szCs w:val="24"/>
                <w:lang w:eastAsia="nl-BE"/>
              </w:rPr>
            </w:pPr>
            <w:hyperlink r:id="rId40" w:anchor="tablematiere" w:history="1">
              <w:r w:rsidRPr="00366ACF">
                <w:rPr>
                  <w:rFonts w:ascii="Times New Roman" w:eastAsia="Times New Roman" w:hAnsi="Times New Roman" w:cs="Times New Roman"/>
                  <w:b/>
                  <w:bCs/>
                  <w:color w:val="0000FF"/>
                  <w:sz w:val="24"/>
                  <w:szCs w:val="24"/>
                  <w:u w:val="single"/>
                  <w:lang w:eastAsia="nl-BE"/>
                </w:rPr>
                <w:t>Inhoudstafel</w:t>
              </w:r>
            </w:hyperlink>
          </w:p>
        </w:tc>
        <w:tc>
          <w:tcPr>
            <w:tcW w:w="5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366ACF" w:rsidRPr="00366ACF" w:rsidRDefault="00366ACF" w:rsidP="00366ACF">
            <w:pPr>
              <w:spacing w:after="0" w:line="240" w:lineRule="auto"/>
              <w:jc w:val="center"/>
              <w:rPr>
                <w:rFonts w:ascii="Times New Roman" w:eastAsia="Times New Roman" w:hAnsi="Times New Roman" w:cs="Times New Roman"/>
                <w:b/>
                <w:bCs/>
                <w:sz w:val="24"/>
                <w:szCs w:val="24"/>
                <w:lang w:eastAsia="nl-BE"/>
              </w:rPr>
            </w:pPr>
            <w:hyperlink r:id="rId41" w:anchor="top" w:history="1">
              <w:r w:rsidRPr="00366ACF">
                <w:rPr>
                  <w:rFonts w:ascii="Times New Roman" w:eastAsia="Times New Roman" w:hAnsi="Times New Roman" w:cs="Times New Roman"/>
                  <w:b/>
                  <w:bCs/>
                  <w:color w:val="0000FF"/>
                  <w:sz w:val="24"/>
                  <w:szCs w:val="24"/>
                  <w:u w:val="single"/>
                  <w:lang w:eastAsia="nl-BE"/>
                </w:rPr>
                <w:t>Begin</w:t>
              </w:r>
            </w:hyperlink>
          </w:p>
        </w:tc>
      </w:tr>
      <w:tr w:rsidR="00366ACF" w:rsidRPr="00366ACF" w:rsidTr="00366ACF">
        <w:trPr>
          <w:tblCellSpacing w:w="15" w:type="dxa"/>
        </w:trPr>
        <w:tc>
          <w:tcPr>
            <w:tcW w:w="5000" w:type="pct"/>
            <w:gridSpan w:val="4"/>
            <w:tcBorders>
              <w:top w:val="outset" w:sz="6" w:space="0" w:color="000000"/>
              <w:left w:val="outset" w:sz="6" w:space="0" w:color="000000"/>
              <w:bottom w:val="outset" w:sz="6" w:space="0" w:color="000000"/>
              <w:right w:val="outset" w:sz="6" w:space="0" w:color="000000"/>
            </w:tcBorders>
            <w:vAlign w:val="center"/>
            <w:hideMark/>
          </w:tcPr>
          <w:p w:rsidR="00366ACF" w:rsidRPr="00366ACF" w:rsidRDefault="00366ACF" w:rsidP="00366ACF">
            <w:pPr>
              <w:spacing w:after="0" w:line="240" w:lineRule="auto"/>
              <w:rPr>
                <w:rFonts w:ascii="Times New Roman" w:eastAsia="Times New Roman" w:hAnsi="Times New Roman" w:cs="Times New Roman"/>
                <w:b/>
                <w:bCs/>
                <w:sz w:val="24"/>
                <w:szCs w:val="24"/>
                <w:lang w:eastAsia="nl-BE"/>
              </w:rPr>
            </w:pPr>
            <w:r w:rsidRPr="00366ACF">
              <w:rPr>
                <w:rFonts w:ascii="Times New Roman" w:eastAsia="Times New Roman" w:hAnsi="Times New Roman" w:cs="Times New Roman"/>
                <w:b/>
                <w:bCs/>
                <w:sz w:val="24"/>
                <w:szCs w:val="24"/>
                <w:lang w:eastAsia="nl-BE"/>
              </w:rPr>
              <w:t>   ALBERT II, Koning der Belgen,</w:t>
            </w:r>
            <w:r w:rsidRPr="00366ACF">
              <w:rPr>
                <w:rFonts w:ascii="Times New Roman" w:eastAsia="Times New Roman" w:hAnsi="Times New Roman" w:cs="Times New Roman"/>
                <w:b/>
                <w:bCs/>
                <w:sz w:val="24"/>
                <w:szCs w:val="24"/>
                <w:lang w:eastAsia="nl-BE"/>
              </w:rPr>
              <w:br/>
              <w:t>   Aan allen die nu zijn en hierna wezen zullen, Onze Groet.</w:t>
            </w:r>
            <w:r w:rsidRPr="00366ACF">
              <w:rPr>
                <w:rFonts w:ascii="Times New Roman" w:eastAsia="Times New Roman" w:hAnsi="Times New Roman" w:cs="Times New Roman"/>
                <w:b/>
                <w:bCs/>
                <w:sz w:val="24"/>
                <w:szCs w:val="24"/>
                <w:lang w:eastAsia="nl-BE"/>
              </w:rPr>
              <w:br/>
              <w:t>   De Kamers hebben aangenomen en Wij bekrachtigen, hetgeen volgt :</w:t>
            </w:r>
          </w:p>
        </w:tc>
      </w:tr>
    </w:tbl>
    <w:p w:rsidR="00366ACF" w:rsidRPr="00366ACF" w:rsidRDefault="00366ACF" w:rsidP="00366ACF">
      <w:pPr>
        <w:spacing w:after="0" w:line="240" w:lineRule="auto"/>
        <w:rPr>
          <w:rFonts w:ascii="Times New Roman" w:eastAsia="Times New Roman" w:hAnsi="Times New Roman" w:cs="Times New Roman"/>
          <w:sz w:val="24"/>
          <w:szCs w:val="24"/>
          <w:lang w:eastAsia="nl-BE"/>
        </w:rPr>
      </w:pPr>
      <w:bookmarkStart w:id="21" w:name="modification"/>
      <w:bookmarkEnd w:id="21"/>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5471"/>
        <w:gridCol w:w="934"/>
        <w:gridCol w:w="1838"/>
        <w:gridCol w:w="949"/>
      </w:tblGrid>
      <w:tr w:rsidR="00366ACF" w:rsidRPr="00366ACF" w:rsidTr="00366ACF">
        <w:trPr>
          <w:tblCellSpacing w:w="15" w:type="dxa"/>
        </w:trPr>
        <w:tc>
          <w:tcPr>
            <w:tcW w:w="3000" w:type="pct"/>
            <w:tcBorders>
              <w:top w:val="outset" w:sz="6" w:space="0" w:color="000000"/>
              <w:left w:val="outset" w:sz="6" w:space="0" w:color="000000"/>
              <w:bottom w:val="outset" w:sz="6" w:space="0" w:color="000000"/>
              <w:right w:val="outset" w:sz="6" w:space="0" w:color="000000"/>
            </w:tcBorders>
            <w:vAlign w:val="center"/>
            <w:hideMark/>
          </w:tcPr>
          <w:p w:rsidR="00366ACF" w:rsidRPr="00366ACF" w:rsidRDefault="00366ACF" w:rsidP="00366ACF">
            <w:pPr>
              <w:spacing w:after="0" w:line="240" w:lineRule="auto"/>
              <w:jc w:val="center"/>
              <w:rPr>
                <w:rFonts w:ascii="Times New Roman" w:eastAsia="Times New Roman" w:hAnsi="Times New Roman" w:cs="Times New Roman"/>
                <w:b/>
                <w:bCs/>
                <w:sz w:val="24"/>
                <w:szCs w:val="24"/>
                <w:lang w:eastAsia="nl-BE"/>
              </w:rPr>
            </w:pPr>
            <w:r w:rsidRPr="00366ACF">
              <w:rPr>
                <w:rFonts w:ascii="Times New Roman" w:eastAsia="Times New Roman" w:hAnsi="Times New Roman" w:cs="Times New Roman"/>
                <w:b/>
                <w:bCs/>
                <w:color w:val="0000FF"/>
                <w:sz w:val="36"/>
                <w:szCs w:val="36"/>
                <w:lang w:eastAsia="nl-BE"/>
              </w:rPr>
              <w:lastRenderedPageBreak/>
              <w:t>Wijziging(en)</w:t>
            </w:r>
          </w:p>
        </w:tc>
        <w:tc>
          <w:tcPr>
            <w:tcW w:w="5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366ACF" w:rsidRPr="00366ACF" w:rsidRDefault="00366ACF" w:rsidP="00366ACF">
            <w:pPr>
              <w:spacing w:after="0" w:line="240" w:lineRule="auto"/>
              <w:jc w:val="center"/>
              <w:rPr>
                <w:rFonts w:ascii="Times New Roman" w:eastAsia="Times New Roman" w:hAnsi="Times New Roman" w:cs="Times New Roman"/>
                <w:b/>
                <w:bCs/>
                <w:sz w:val="24"/>
                <w:szCs w:val="24"/>
                <w:lang w:eastAsia="nl-BE"/>
              </w:rPr>
            </w:pPr>
            <w:hyperlink r:id="rId42" w:anchor="texte" w:history="1">
              <w:r w:rsidRPr="00366ACF">
                <w:rPr>
                  <w:rFonts w:ascii="Times New Roman" w:eastAsia="Times New Roman" w:hAnsi="Times New Roman" w:cs="Times New Roman"/>
                  <w:b/>
                  <w:bCs/>
                  <w:color w:val="0000FF"/>
                  <w:sz w:val="24"/>
                  <w:szCs w:val="24"/>
                  <w:u w:val="single"/>
                  <w:lang w:eastAsia="nl-BE"/>
                </w:rPr>
                <w:t>Tekst</w:t>
              </w:r>
            </w:hyperlink>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366ACF" w:rsidRPr="00366ACF" w:rsidRDefault="00366ACF" w:rsidP="00366ACF">
            <w:pPr>
              <w:spacing w:after="0" w:line="240" w:lineRule="auto"/>
              <w:jc w:val="center"/>
              <w:rPr>
                <w:rFonts w:ascii="Times New Roman" w:eastAsia="Times New Roman" w:hAnsi="Times New Roman" w:cs="Times New Roman"/>
                <w:b/>
                <w:bCs/>
                <w:sz w:val="24"/>
                <w:szCs w:val="24"/>
                <w:lang w:eastAsia="nl-BE"/>
              </w:rPr>
            </w:pPr>
            <w:hyperlink r:id="rId43" w:anchor="tablematiere" w:history="1">
              <w:r w:rsidRPr="00366ACF">
                <w:rPr>
                  <w:rFonts w:ascii="Times New Roman" w:eastAsia="Times New Roman" w:hAnsi="Times New Roman" w:cs="Times New Roman"/>
                  <w:b/>
                  <w:bCs/>
                  <w:color w:val="0000FF"/>
                  <w:sz w:val="24"/>
                  <w:szCs w:val="24"/>
                  <w:u w:val="single"/>
                  <w:lang w:eastAsia="nl-BE"/>
                </w:rPr>
                <w:t>Inhoudstafel</w:t>
              </w:r>
            </w:hyperlink>
          </w:p>
        </w:tc>
        <w:tc>
          <w:tcPr>
            <w:tcW w:w="5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366ACF" w:rsidRPr="00366ACF" w:rsidRDefault="00366ACF" w:rsidP="00366ACF">
            <w:pPr>
              <w:spacing w:after="0" w:line="240" w:lineRule="auto"/>
              <w:jc w:val="center"/>
              <w:rPr>
                <w:rFonts w:ascii="Times New Roman" w:eastAsia="Times New Roman" w:hAnsi="Times New Roman" w:cs="Times New Roman"/>
                <w:b/>
                <w:bCs/>
                <w:sz w:val="24"/>
                <w:szCs w:val="24"/>
                <w:lang w:eastAsia="nl-BE"/>
              </w:rPr>
            </w:pPr>
            <w:hyperlink r:id="rId44" w:anchor="top" w:history="1">
              <w:r w:rsidRPr="00366ACF">
                <w:rPr>
                  <w:rFonts w:ascii="Times New Roman" w:eastAsia="Times New Roman" w:hAnsi="Times New Roman" w:cs="Times New Roman"/>
                  <w:b/>
                  <w:bCs/>
                  <w:color w:val="0000FF"/>
                  <w:sz w:val="24"/>
                  <w:szCs w:val="24"/>
                  <w:u w:val="single"/>
                  <w:lang w:eastAsia="nl-BE"/>
                </w:rPr>
                <w:t>Begin</w:t>
              </w:r>
            </w:hyperlink>
          </w:p>
        </w:tc>
      </w:tr>
      <w:tr w:rsidR="00366ACF" w:rsidRPr="00366ACF" w:rsidTr="00366ACF">
        <w:trPr>
          <w:tblCellSpacing w:w="15" w:type="dxa"/>
        </w:trPr>
        <w:tc>
          <w:tcPr>
            <w:tcW w:w="5000" w:type="pct"/>
            <w:gridSpan w:val="4"/>
            <w:tcBorders>
              <w:top w:val="outset" w:sz="6" w:space="0" w:color="000000"/>
              <w:left w:val="outset" w:sz="6" w:space="0" w:color="000000"/>
              <w:bottom w:val="outset" w:sz="6" w:space="0" w:color="000000"/>
              <w:right w:val="outset" w:sz="6" w:space="0" w:color="000000"/>
            </w:tcBorders>
            <w:vAlign w:val="center"/>
            <w:hideMark/>
          </w:tcPr>
          <w:p w:rsidR="00366ACF" w:rsidRPr="00366ACF" w:rsidRDefault="00366ACF" w:rsidP="00366ACF">
            <w:pPr>
              <w:spacing w:after="0" w:line="240" w:lineRule="auto"/>
              <w:jc w:val="center"/>
              <w:rPr>
                <w:rFonts w:ascii="Times New Roman" w:eastAsia="Times New Roman" w:hAnsi="Times New Roman" w:cs="Times New Roman"/>
                <w:b/>
                <w:bCs/>
                <w:sz w:val="24"/>
                <w:szCs w:val="24"/>
                <w:lang w:eastAsia="nl-BE"/>
              </w:rPr>
            </w:pPr>
          </w:p>
        </w:tc>
      </w:tr>
      <w:tr w:rsidR="00366ACF" w:rsidRPr="00366ACF" w:rsidTr="00366ACF">
        <w:trPr>
          <w:tblCellSpacing w:w="15" w:type="dxa"/>
        </w:trPr>
        <w:tc>
          <w:tcPr>
            <w:tcW w:w="5000" w:type="pct"/>
            <w:gridSpan w:val="4"/>
            <w:tcBorders>
              <w:top w:val="outset" w:sz="6" w:space="0" w:color="000000"/>
              <w:left w:val="outset" w:sz="6" w:space="0" w:color="000000"/>
              <w:bottom w:val="outset" w:sz="6" w:space="0" w:color="000000"/>
              <w:right w:val="outset" w:sz="6" w:space="0" w:color="000000"/>
            </w:tcBorders>
            <w:vAlign w:val="center"/>
            <w:hideMark/>
          </w:tcPr>
          <w:p w:rsidR="00366ACF" w:rsidRPr="00366ACF" w:rsidRDefault="00366ACF" w:rsidP="00366ACF">
            <w:pPr>
              <w:spacing w:after="0" w:line="240" w:lineRule="auto"/>
              <w:jc w:val="center"/>
              <w:rPr>
                <w:rFonts w:ascii="Times New Roman" w:eastAsia="Times New Roman" w:hAnsi="Times New Roman" w:cs="Times New Roman"/>
                <w:b/>
                <w:bCs/>
                <w:sz w:val="24"/>
                <w:szCs w:val="24"/>
                <w:lang w:eastAsia="nl-BE"/>
              </w:rPr>
            </w:pPr>
            <w:hyperlink r:id="rId45" w:tgtFrame="_parent" w:history="1">
              <w:r w:rsidRPr="00366ACF">
                <w:rPr>
                  <w:rFonts w:ascii="Times New Roman" w:eastAsia="Times New Roman" w:hAnsi="Times New Roman" w:cs="Times New Roman"/>
                  <w:b/>
                  <w:bCs/>
                  <w:color w:val="0000FF"/>
                  <w:sz w:val="24"/>
                  <w:szCs w:val="24"/>
                  <w:u w:val="single"/>
                  <w:lang w:eastAsia="nl-BE"/>
                </w:rPr>
                <w:t>BEELD</w:t>
              </w:r>
            </w:hyperlink>
          </w:p>
          <w:p w:rsidR="00366ACF" w:rsidRPr="00366ACF" w:rsidRDefault="00366ACF" w:rsidP="00366ACF">
            <w:pPr>
              <w:spacing w:after="0" w:line="240" w:lineRule="auto"/>
              <w:jc w:val="center"/>
              <w:rPr>
                <w:rFonts w:ascii="Times New Roman" w:eastAsia="Times New Roman" w:hAnsi="Times New Roman" w:cs="Times New Roman"/>
                <w:b/>
                <w:bCs/>
                <w:sz w:val="24"/>
                <w:szCs w:val="24"/>
                <w:lang w:eastAsia="nl-BE"/>
              </w:rPr>
            </w:pPr>
            <w:r w:rsidRPr="00366ACF">
              <w:rPr>
                <w:rFonts w:ascii="Times New Roman" w:eastAsia="Times New Roman" w:hAnsi="Symbol" w:cs="Times New Roman"/>
                <w:b/>
                <w:bCs/>
                <w:sz w:val="24"/>
                <w:szCs w:val="24"/>
                <w:lang w:eastAsia="nl-BE"/>
              </w:rPr>
              <w:t></w:t>
            </w:r>
            <w:r w:rsidRPr="00366ACF">
              <w:rPr>
                <w:rFonts w:ascii="Times New Roman" w:eastAsia="Times New Roman" w:hAnsi="Times New Roman" w:cs="Times New Roman"/>
                <w:b/>
                <w:bCs/>
                <w:sz w:val="24"/>
                <w:szCs w:val="24"/>
                <w:lang w:eastAsia="nl-BE"/>
              </w:rPr>
              <w:t xml:space="preserve">  WET VAN 06-01-2014 GEPUBL. OP 31-01-2014</w:t>
            </w:r>
            <w:r w:rsidRPr="00366ACF">
              <w:rPr>
                <w:rFonts w:ascii="Times New Roman" w:eastAsia="Times New Roman" w:hAnsi="Times New Roman" w:cs="Times New Roman"/>
                <w:b/>
                <w:bCs/>
                <w:sz w:val="24"/>
                <w:szCs w:val="24"/>
                <w:lang w:eastAsia="nl-BE"/>
              </w:rPr>
              <w:br/>
              <w:t>(GEWIJZIGD ART. : 9)</w:t>
            </w:r>
          </w:p>
        </w:tc>
      </w:tr>
      <w:tr w:rsidR="00366ACF" w:rsidRPr="00366ACF" w:rsidTr="00366ACF">
        <w:trPr>
          <w:tblCellSpacing w:w="15" w:type="dxa"/>
        </w:trPr>
        <w:tc>
          <w:tcPr>
            <w:tcW w:w="5000" w:type="pct"/>
            <w:gridSpan w:val="4"/>
            <w:tcBorders>
              <w:top w:val="outset" w:sz="6" w:space="0" w:color="000000"/>
              <w:left w:val="outset" w:sz="6" w:space="0" w:color="000000"/>
              <w:bottom w:val="outset" w:sz="6" w:space="0" w:color="000000"/>
              <w:right w:val="outset" w:sz="6" w:space="0" w:color="000000"/>
            </w:tcBorders>
            <w:vAlign w:val="center"/>
            <w:hideMark/>
          </w:tcPr>
          <w:p w:rsidR="00366ACF" w:rsidRPr="00366ACF" w:rsidRDefault="00366ACF" w:rsidP="00366ACF">
            <w:pPr>
              <w:spacing w:after="0" w:line="240" w:lineRule="auto"/>
              <w:jc w:val="center"/>
              <w:rPr>
                <w:rFonts w:ascii="Times New Roman" w:eastAsia="Times New Roman" w:hAnsi="Times New Roman" w:cs="Times New Roman"/>
                <w:b/>
                <w:bCs/>
                <w:sz w:val="24"/>
                <w:szCs w:val="24"/>
                <w:lang w:eastAsia="nl-BE"/>
              </w:rPr>
            </w:pPr>
            <w:hyperlink r:id="rId46" w:tgtFrame="_parent" w:history="1">
              <w:r w:rsidRPr="00366ACF">
                <w:rPr>
                  <w:rFonts w:ascii="Times New Roman" w:eastAsia="Times New Roman" w:hAnsi="Times New Roman" w:cs="Times New Roman"/>
                  <w:b/>
                  <w:bCs/>
                  <w:color w:val="0000FF"/>
                  <w:sz w:val="24"/>
                  <w:szCs w:val="24"/>
                  <w:u w:val="single"/>
                  <w:lang w:eastAsia="nl-BE"/>
                </w:rPr>
                <w:t>BEELD</w:t>
              </w:r>
            </w:hyperlink>
          </w:p>
          <w:p w:rsidR="00366ACF" w:rsidRPr="00366ACF" w:rsidRDefault="00366ACF" w:rsidP="00366ACF">
            <w:pPr>
              <w:spacing w:after="0" w:line="240" w:lineRule="auto"/>
              <w:jc w:val="center"/>
              <w:rPr>
                <w:rFonts w:ascii="Times New Roman" w:eastAsia="Times New Roman" w:hAnsi="Times New Roman" w:cs="Times New Roman"/>
                <w:b/>
                <w:bCs/>
                <w:sz w:val="24"/>
                <w:szCs w:val="24"/>
                <w:lang w:eastAsia="nl-BE"/>
              </w:rPr>
            </w:pPr>
            <w:r w:rsidRPr="00366ACF">
              <w:rPr>
                <w:rFonts w:ascii="Times New Roman" w:eastAsia="Times New Roman" w:hAnsi="Symbol" w:cs="Times New Roman"/>
                <w:b/>
                <w:bCs/>
                <w:sz w:val="24"/>
                <w:szCs w:val="24"/>
                <w:lang w:eastAsia="nl-BE"/>
              </w:rPr>
              <w:t></w:t>
            </w:r>
            <w:r w:rsidRPr="00366ACF">
              <w:rPr>
                <w:rFonts w:ascii="Times New Roman" w:eastAsia="Times New Roman" w:hAnsi="Times New Roman" w:cs="Times New Roman"/>
                <w:b/>
                <w:bCs/>
                <w:sz w:val="24"/>
                <w:szCs w:val="24"/>
                <w:lang w:eastAsia="nl-BE"/>
              </w:rPr>
              <w:t xml:space="preserve">  WET VAN 30-05-2005 GEPUBL. OP 18-08-2005</w:t>
            </w:r>
            <w:r w:rsidRPr="00366ACF">
              <w:rPr>
                <w:rFonts w:ascii="Times New Roman" w:eastAsia="Times New Roman" w:hAnsi="Times New Roman" w:cs="Times New Roman"/>
                <w:b/>
                <w:bCs/>
                <w:sz w:val="24"/>
                <w:szCs w:val="24"/>
                <w:lang w:eastAsia="nl-BE"/>
              </w:rPr>
              <w:br/>
              <w:t>(GEWIJZIGD ART. : 9)</w:t>
            </w:r>
          </w:p>
        </w:tc>
      </w:tr>
    </w:tbl>
    <w:p w:rsidR="00366ACF" w:rsidRPr="00366ACF" w:rsidRDefault="00366ACF" w:rsidP="00366ACF">
      <w:pPr>
        <w:spacing w:after="0" w:line="240" w:lineRule="auto"/>
        <w:rPr>
          <w:rFonts w:ascii="Times New Roman" w:eastAsia="Times New Roman" w:hAnsi="Times New Roman" w:cs="Times New Roman"/>
          <w:sz w:val="24"/>
          <w:szCs w:val="24"/>
          <w:lang w:eastAsia="nl-BE"/>
        </w:rPr>
      </w:pPr>
      <w:bookmarkStart w:id="22" w:name="travauxpar"/>
      <w:bookmarkEnd w:id="22"/>
    </w:p>
    <w:tbl>
      <w:tblPr>
        <w:tblW w:w="5000" w:type="pct"/>
        <w:tblCellSpacing w:w="15"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tblPr>
      <w:tblGrid>
        <w:gridCol w:w="5471"/>
        <w:gridCol w:w="934"/>
        <w:gridCol w:w="1838"/>
        <w:gridCol w:w="949"/>
      </w:tblGrid>
      <w:tr w:rsidR="00366ACF" w:rsidRPr="00366ACF" w:rsidTr="00366ACF">
        <w:trPr>
          <w:tblCellSpacing w:w="15" w:type="dxa"/>
        </w:trPr>
        <w:tc>
          <w:tcPr>
            <w:tcW w:w="3000" w:type="pct"/>
            <w:tcBorders>
              <w:top w:val="outset" w:sz="6" w:space="0" w:color="000000"/>
              <w:left w:val="outset" w:sz="6" w:space="0" w:color="000000"/>
              <w:bottom w:val="outset" w:sz="6" w:space="0" w:color="000000"/>
              <w:right w:val="outset" w:sz="6" w:space="0" w:color="000000"/>
            </w:tcBorders>
            <w:vAlign w:val="center"/>
            <w:hideMark/>
          </w:tcPr>
          <w:p w:rsidR="00366ACF" w:rsidRPr="00366ACF" w:rsidRDefault="00366ACF" w:rsidP="00366ACF">
            <w:pPr>
              <w:spacing w:after="0" w:line="240" w:lineRule="auto"/>
              <w:jc w:val="center"/>
              <w:rPr>
                <w:rFonts w:ascii="Times New Roman" w:eastAsia="Times New Roman" w:hAnsi="Times New Roman" w:cs="Times New Roman"/>
                <w:b/>
                <w:bCs/>
                <w:sz w:val="24"/>
                <w:szCs w:val="24"/>
                <w:lang w:eastAsia="nl-BE"/>
              </w:rPr>
            </w:pPr>
            <w:r w:rsidRPr="00366ACF">
              <w:rPr>
                <w:rFonts w:ascii="Times New Roman" w:eastAsia="Times New Roman" w:hAnsi="Times New Roman" w:cs="Times New Roman"/>
                <w:b/>
                <w:bCs/>
                <w:color w:val="0000FF"/>
                <w:sz w:val="36"/>
                <w:szCs w:val="36"/>
                <w:lang w:eastAsia="nl-BE"/>
              </w:rPr>
              <w:t>Parlementaire werkzaamheden</w:t>
            </w:r>
          </w:p>
        </w:tc>
        <w:tc>
          <w:tcPr>
            <w:tcW w:w="5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366ACF" w:rsidRPr="00366ACF" w:rsidRDefault="00366ACF" w:rsidP="00366ACF">
            <w:pPr>
              <w:spacing w:after="0" w:line="240" w:lineRule="auto"/>
              <w:jc w:val="center"/>
              <w:rPr>
                <w:rFonts w:ascii="Times New Roman" w:eastAsia="Times New Roman" w:hAnsi="Times New Roman" w:cs="Times New Roman"/>
                <w:b/>
                <w:bCs/>
                <w:sz w:val="24"/>
                <w:szCs w:val="24"/>
                <w:lang w:eastAsia="nl-BE"/>
              </w:rPr>
            </w:pPr>
            <w:hyperlink r:id="rId47" w:anchor="texte" w:history="1">
              <w:r w:rsidRPr="00366ACF">
                <w:rPr>
                  <w:rFonts w:ascii="Times New Roman" w:eastAsia="Times New Roman" w:hAnsi="Times New Roman" w:cs="Times New Roman"/>
                  <w:b/>
                  <w:bCs/>
                  <w:color w:val="0000FF"/>
                  <w:sz w:val="24"/>
                  <w:szCs w:val="24"/>
                  <w:u w:val="single"/>
                  <w:lang w:eastAsia="nl-BE"/>
                </w:rPr>
                <w:t>Tekst</w:t>
              </w:r>
            </w:hyperlink>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366ACF" w:rsidRPr="00366ACF" w:rsidRDefault="00366ACF" w:rsidP="00366ACF">
            <w:pPr>
              <w:spacing w:after="0" w:line="240" w:lineRule="auto"/>
              <w:jc w:val="center"/>
              <w:rPr>
                <w:rFonts w:ascii="Times New Roman" w:eastAsia="Times New Roman" w:hAnsi="Times New Roman" w:cs="Times New Roman"/>
                <w:b/>
                <w:bCs/>
                <w:sz w:val="24"/>
                <w:szCs w:val="24"/>
                <w:lang w:eastAsia="nl-BE"/>
              </w:rPr>
            </w:pPr>
            <w:hyperlink r:id="rId48" w:anchor="tablematiere" w:history="1">
              <w:r w:rsidRPr="00366ACF">
                <w:rPr>
                  <w:rFonts w:ascii="Times New Roman" w:eastAsia="Times New Roman" w:hAnsi="Times New Roman" w:cs="Times New Roman"/>
                  <w:b/>
                  <w:bCs/>
                  <w:color w:val="0000FF"/>
                  <w:sz w:val="24"/>
                  <w:szCs w:val="24"/>
                  <w:u w:val="single"/>
                  <w:lang w:eastAsia="nl-BE"/>
                </w:rPr>
                <w:t>Inhoudstafel</w:t>
              </w:r>
            </w:hyperlink>
          </w:p>
        </w:tc>
        <w:tc>
          <w:tcPr>
            <w:tcW w:w="5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366ACF" w:rsidRPr="00366ACF" w:rsidRDefault="00366ACF" w:rsidP="00366ACF">
            <w:pPr>
              <w:spacing w:after="0" w:line="240" w:lineRule="auto"/>
              <w:jc w:val="center"/>
              <w:rPr>
                <w:rFonts w:ascii="Times New Roman" w:eastAsia="Times New Roman" w:hAnsi="Times New Roman" w:cs="Times New Roman"/>
                <w:b/>
                <w:bCs/>
                <w:sz w:val="24"/>
                <w:szCs w:val="24"/>
                <w:lang w:eastAsia="nl-BE"/>
              </w:rPr>
            </w:pPr>
            <w:hyperlink r:id="rId49" w:anchor="top" w:history="1">
              <w:r w:rsidRPr="00366ACF">
                <w:rPr>
                  <w:rFonts w:ascii="Times New Roman" w:eastAsia="Times New Roman" w:hAnsi="Times New Roman" w:cs="Times New Roman"/>
                  <w:b/>
                  <w:bCs/>
                  <w:color w:val="0000FF"/>
                  <w:sz w:val="24"/>
                  <w:szCs w:val="24"/>
                  <w:u w:val="single"/>
                  <w:lang w:eastAsia="nl-BE"/>
                </w:rPr>
                <w:t>Begin</w:t>
              </w:r>
            </w:hyperlink>
          </w:p>
        </w:tc>
      </w:tr>
      <w:tr w:rsidR="00366ACF" w:rsidRPr="00366ACF" w:rsidTr="00366ACF">
        <w:trPr>
          <w:tblCellSpacing w:w="15" w:type="dxa"/>
        </w:trPr>
        <w:tc>
          <w:tcPr>
            <w:tcW w:w="5000" w:type="pct"/>
            <w:gridSpan w:val="4"/>
            <w:tcBorders>
              <w:top w:val="outset" w:sz="6" w:space="0" w:color="000000"/>
              <w:left w:val="outset" w:sz="6" w:space="0" w:color="000000"/>
              <w:bottom w:val="outset" w:sz="6" w:space="0" w:color="000000"/>
              <w:right w:val="outset" w:sz="6" w:space="0" w:color="000000"/>
            </w:tcBorders>
            <w:vAlign w:val="center"/>
            <w:hideMark/>
          </w:tcPr>
          <w:p w:rsidR="00366ACF" w:rsidRPr="00366ACF" w:rsidRDefault="00366ACF" w:rsidP="00366ACF">
            <w:pPr>
              <w:spacing w:after="0" w:line="240" w:lineRule="auto"/>
              <w:rPr>
                <w:rFonts w:ascii="Times New Roman" w:eastAsia="Times New Roman" w:hAnsi="Times New Roman" w:cs="Times New Roman"/>
                <w:b/>
                <w:bCs/>
                <w:sz w:val="24"/>
                <w:szCs w:val="24"/>
                <w:lang w:eastAsia="nl-BE"/>
              </w:rPr>
            </w:pPr>
            <w:r w:rsidRPr="00366ACF">
              <w:rPr>
                <w:rFonts w:ascii="Times New Roman" w:eastAsia="Times New Roman" w:hAnsi="Times New Roman" w:cs="Times New Roman"/>
                <w:b/>
                <w:bCs/>
                <w:sz w:val="24"/>
                <w:szCs w:val="24"/>
                <w:lang w:eastAsia="nl-BE"/>
              </w:rPr>
              <w:t xml:space="preserve">   Zitting 2000-2001 Senaat Parlementaire stukken. - Wetsvoorstel van de heren </w:t>
            </w:r>
            <w:proofErr w:type="spellStart"/>
            <w:r w:rsidRPr="00366ACF">
              <w:rPr>
                <w:rFonts w:ascii="Times New Roman" w:eastAsia="Times New Roman" w:hAnsi="Times New Roman" w:cs="Times New Roman"/>
                <w:b/>
                <w:bCs/>
                <w:sz w:val="24"/>
                <w:szCs w:val="24"/>
                <w:lang w:eastAsia="nl-BE"/>
              </w:rPr>
              <w:t>Monfils</w:t>
            </w:r>
            <w:proofErr w:type="spellEnd"/>
            <w:r w:rsidRPr="00366ACF">
              <w:rPr>
                <w:rFonts w:ascii="Times New Roman" w:eastAsia="Times New Roman" w:hAnsi="Times New Roman" w:cs="Times New Roman"/>
                <w:b/>
                <w:bCs/>
                <w:sz w:val="24"/>
                <w:szCs w:val="24"/>
                <w:lang w:eastAsia="nl-BE"/>
              </w:rPr>
              <w:t xml:space="preserve"> en </w:t>
            </w:r>
            <w:proofErr w:type="spellStart"/>
            <w:r w:rsidRPr="00366ACF">
              <w:rPr>
                <w:rFonts w:ascii="Times New Roman" w:eastAsia="Times New Roman" w:hAnsi="Times New Roman" w:cs="Times New Roman"/>
                <w:b/>
                <w:bCs/>
                <w:sz w:val="24"/>
                <w:szCs w:val="24"/>
                <w:lang w:eastAsia="nl-BE"/>
              </w:rPr>
              <w:t>Mahoux</w:t>
            </w:r>
            <w:proofErr w:type="spellEnd"/>
            <w:r w:rsidRPr="00366ACF">
              <w:rPr>
                <w:rFonts w:ascii="Times New Roman" w:eastAsia="Times New Roman" w:hAnsi="Times New Roman" w:cs="Times New Roman"/>
                <w:b/>
                <w:bCs/>
                <w:sz w:val="24"/>
                <w:szCs w:val="24"/>
                <w:lang w:eastAsia="nl-BE"/>
              </w:rPr>
              <w:t xml:space="preserve">, nr. 2-695/1. Zitting 2001-2002 Senaat Parlementaire stukken. - Amendementen, </w:t>
            </w:r>
            <w:proofErr w:type="spellStart"/>
            <w:r w:rsidRPr="00366ACF">
              <w:rPr>
                <w:rFonts w:ascii="Times New Roman" w:eastAsia="Times New Roman" w:hAnsi="Times New Roman" w:cs="Times New Roman"/>
                <w:b/>
                <w:bCs/>
                <w:sz w:val="24"/>
                <w:szCs w:val="24"/>
                <w:lang w:eastAsia="nl-BE"/>
              </w:rPr>
              <w:t>nrs</w:t>
            </w:r>
            <w:proofErr w:type="spellEnd"/>
            <w:r w:rsidRPr="00366ACF">
              <w:rPr>
                <w:rFonts w:ascii="Times New Roman" w:eastAsia="Times New Roman" w:hAnsi="Times New Roman" w:cs="Times New Roman"/>
                <w:b/>
                <w:bCs/>
                <w:sz w:val="24"/>
                <w:szCs w:val="24"/>
                <w:lang w:eastAsia="nl-BE"/>
              </w:rPr>
              <w:t xml:space="preserve">. 2-695/2 tot 11. - Verslag, nr. 2-695/12. - Bijlage, nr. 2-695/13. - Artikelen aangenomen in eerste lezing, nr. 2-695/14. - Adviezen, </w:t>
            </w:r>
            <w:proofErr w:type="spellStart"/>
            <w:r w:rsidRPr="00366ACF">
              <w:rPr>
                <w:rFonts w:ascii="Times New Roman" w:eastAsia="Times New Roman" w:hAnsi="Times New Roman" w:cs="Times New Roman"/>
                <w:b/>
                <w:bCs/>
                <w:sz w:val="24"/>
                <w:szCs w:val="24"/>
                <w:lang w:eastAsia="nl-BE"/>
              </w:rPr>
              <w:t>nrs</w:t>
            </w:r>
            <w:proofErr w:type="spellEnd"/>
            <w:r w:rsidRPr="00366ACF">
              <w:rPr>
                <w:rFonts w:ascii="Times New Roman" w:eastAsia="Times New Roman" w:hAnsi="Times New Roman" w:cs="Times New Roman"/>
                <w:b/>
                <w:bCs/>
                <w:sz w:val="24"/>
                <w:szCs w:val="24"/>
                <w:lang w:eastAsia="nl-BE"/>
              </w:rPr>
              <w:t xml:space="preserve">. 2-695/15 en 16. Zitting 2002-2003 Senaat Parlementaire stukken. - Amendementen, nr. 2-695/17. - Verslag, nr. 2-695/18. - Tekst aangenomen door de commissie, nr. 2-695/19. - Amendementen, </w:t>
            </w:r>
            <w:proofErr w:type="spellStart"/>
            <w:r w:rsidRPr="00366ACF">
              <w:rPr>
                <w:rFonts w:ascii="Times New Roman" w:eastAsia="Times New Roman" w:hAnsi="Times New Roman" w:cs="Times New Roman"/>
                <w:b/>
                <w:bCs/>
                <w:sz w:val="24"/>
                <w:szCs w:val="24"/>
                <w:lang w:eastAsia="nl-BE"/>
              </w:rPr>
              <w:t>nrs</w:t>
            </w:r>
            <w:proofErr w:type="spellEnd"/>
            <w:r w:rsidRPr="00366ACF">
              <w:rPr>
                <w:rFonts w:ascii="Times New Roman" w:eastAsia="Times New Roman" w:hAnsi="Times New Roman" w:cs="Times New Roman"/>
                <w:b/>
                <w:bCs/>
                <w:sz w:val="24"/>
                <w:szCs w:val="24"/>
                <w:lang w:eastAsia="nl-BE"/>
              </w:rPr>
              <w:t xml:space="preserve">. 2-695/20 tot 23. - Artikelen aangenomen in plenaire vergadering, nr. 2-695/24. - Tekst aangenomen in plenaire vergadering en overgezonden aan de Kamer van volksvertegenwoordigers, nr. 2-695/25. Parlementaire Handelingen . - Bespreking. Vergadering van 27 november 2002. Stemming. Vergadering van 5 december 2002. Zitting 2002-2003 Kamer van volksvertegenwoordigers Parlementaire stukken. - Ontwerp overgezonden door de Senaat, nr. 50-2182/001. - Amendementen, </w:t>
            </w:r>
            <w:proofErr w:type="spellStart"/>
            <w:r w:rsidRPr="00366ACF">
              <w:rPr>
                <w:rFonts w:ascii="Times New Roman" w:eastAsia="Times New Roman" w:hAnsi="Times New Roman" w:cs="Times New Roman"/>
                <w:b/>
                <w:bCs/>
                <w:sz w:val="24"/>
                <w:szCs w:val="24"/>
                <w:lang w:eastAsia="nl-BE"/>
              </w:rPr>
              <w:t>nrs</w:t>
            </w:r>
            <w:proofErr w:type="spellEnd"/>
            <w:r w:rsidRPr="00366ACF">
              <w:rPr>
                <w:rFonts w:ascii="Times New Roman" w:eastAsia="Times New Roman" w:hAnsi="Times New Roman" w:cs="Times New Roman"/>
                <w:b/>
                <w:bCs/>
                <w:sz w:val="24"/>
                <w:szCs w:val="24"/>
                <w:lang w:eastAsia="nl-BE"/>
              </w:rPr>
              <w:t>. 50-2182/002 tot 006. - Verslag, nr. 50-2182/007. - Amendementen, nr. 50-2182/008. - Tekst aangenomen in plenaire vergadering en aan de Koning ter bekrachtiging voorgelegd, nr. 50-2182/009. Integraal verslag. Bestemming. Vergadering van 2 april 2003. Stemming. Vergadering van 3 april 2003.</w:t>
            </w:r>
          </w:p>
        </w:tc>
      </w:tr>
    </w:tbl>
    <w:p w:rsidR="00366ACF" w:rsidRPr="00366ACF" w:rsidRDefault="00366ACF" w:rsidP="00366ACF">
      <w:pPr>
        <w:spacing w:after="0" w:line="240" w:lineRule="auto"/>
        <w:rPr>
          <w:rFonts w:ascii="Times New Roman" w:eastAsia="Times New Roman" w:hAnsi="Times New Roman" w:cs="Times New Roman"/>
          <w:sz w:val="24"/>
          <w:szCs w:val="24"/>
          <w:lang w:eastAsia="nl-BE"/>
        </w:rPr>
      </w:pPr>
      <w:bookmarkStart w:id="23" w:name="end"/>
      <w:bookmarkEnd w:id="23"/>
    </w:p>
    <w:tbl>
      <w:tblPr>
        <w:tblW w:w="5000" w:type="pct"/>
        <w:jc w:val="center"/>
        <w:tblCellSpacing w:w="15" w:type="dxa"/>
        <w:tblBorders>
          <w:top w:val="outset" w:sz="6" w:space="0" w:color="000000"/>
          <w:left w:val="outset" w:sz="6" w:space="0" w:color="000000"/>
          <w:bottom w:val="outset" w:sz="6" w:space="0" w:color="000000"/>
          <w:right w:val="outset" w:sz="6" w:space="0" w:color="000000"/>
        </w:tblBorders>
        <w:shd w:val="clear" w:color="auto" w:fill="BCD9FF"/>
        <w:tblCellMar>
          <w:top w:w="15" w:type="dxa"/>
          <w:left w:w="15" w:type="dxa"/>
          <w:bottom w:w="15" w:type="dxa"/>
          <w:right w:w="15" w:type="dxa"/>
        </w:tblCellMar>
        <w:tblLook w:val="04A0"/>
      </w:tblPr>
      <w:tblGrid>
        <w:gridCol w:w="1179"/>
        <w:gridCol w:w="1770"/>
        <w:gridCol w:w="1384"/>
        <w:gridCol w:w="2064"/>
        <w:gridCol w:w="1530"/>
        <w:gridCol w:w="1265"/>
      </w:tblGrid>
      <w:tr w:rsidR="00366ACF" w:rsidRPr="00366ACF" w:rsidTr="00366ACF">
        <w:trPr>
          <w:gridAfter w:val="1"/>
          <w:wAfter w:w="1836" w:type="dxa"/>
          <w:tblCellSpacing w:w="15" w:type="dxa"/>
          <w:jc w:val="center"/>
        </w:trPr>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366ACF" w:rsidRPr="00366ACF" w:rsidRDefault="00366ACF" w:rsidP="00366ACF">
            <w:pPr>
              <w:spacing w:after="0" w:line="240" w:lineRule="auto"/>
              <w:jc w:val="center"/>
              <w:rPr>
                <w:rFonts w:ascii="Times New Roman" w:eastAsia="Times New Roman" w:hAnsi="Times New Roman" w:cs="Times New Roman"/>
                <w:sz w:val="24"/>
                <w:szCs w:val="24"/>
                <w:lang w:eastAsia="nl-BE"/>
              </w:rPr>
            </w:pPr>
            <w:hyperlink r:id="rId50" w:anchor="top" w:tgtFrame="_self" w:history="1">
              <w:r w:rsidRPr="00366ACF">
                <w:rPr>
                  <w:rFonts w:ascii="Times New Roman" w:eastAsia="Times New Roman" w:hAnsi="Times New Roman" w:cs="Times New Roman"/>
                  <w:b/>
                  <w:bCs/>
                  <w:color w:val="0000FF"/>
                  <w:sz w:val="24"/>
                  <w:szCs w:val="24"/>
                  <w:u w:val="single"/>
                  <w:lang w:eastAsia="nl-BE"/>
                </w:rPr>
                <w:t>Begin</w:t>
              </w:r>
            </w:hyperlink>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366ACF" w:rsidRPr="00366ACF" w:rsidRDefault="00366ACF" w:rsidP="00366ACF">
            <w:pPr>
              <w:spacing w:after="0" w:line="240" w:lineRule="auto"/>
              <w:jc w:val="center"/>
              <w:rPr>
                <w:rFonts w:ascii="Times New Roman" w:eastAsia="Times New Roman" w:hAnsi="Times New Roman" w:cs="Times New Roman"/>
                <w:sz w:val="24"/>
                <w:szCs w:val="24"/>
                <w:lang w:eastAsia="nl-BE"/>
              </w:rPr>
            </w:pPr>
            <w:hyperlink r:id="rId51" w:anchor="hit1" w:tgtFrame="_self" w:history="1">
              <w:r w:rsidRPr="00366ACF">
                <w:rPr>
                  <w:rFonts w:ascii="Times New Roman" w:eastAsia="Times New Roman" w:hAnsi="Times New Roman" w:cs="Times New Roman"/>
                  <w:b/>
                  <w:bCs/>
                  <w:color w:val="0000FF"/>
                  <w:sz w:val="24"/>
                  <w:szCs w:val="24"/>
                  <w:u w:val="single"/>
                  <w:lang w:eastAsia="nl-BE"/>
                </w:rPr>
                <w:t>Eerste woord</w:t>
              </w:r>
            </w:hyperlink>
          </w:p>
        </w:tc>
        <w:tc>
          <w:tcPr>
            <w:tcW w:w="9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366ACF" w:rsidRPr="00366ACF" w:rsidRDefault="00366ACF" w:rsidP="00366ACF">
            <w:pPr>
              <w:spacing w:after="0" w:line="240" w:lineRule="auto"/>
              <w:jc w:val="center"/>
              <w:rPr>
                <w:rFonts w:ascii="Times New Roman" w:eastAsia="Times New Roman" w:hAnsi="Times New Roman" w:cs="Times New Roman"/>
                <w:sz w:val="24"/>
                <w:szCs w:val="24"/>
                <w:lang w:eastAsia="nl-BE"/>
              </w:rPr>
            </w:pPr>
            <w:hyperlink r:id="rId52" w:anchor="hit2" w:tgtFrame="_self" w:history="1">
              <w:r w:rsidRPr="00366ACF">
                <w:rPr>
                  <w:rFonts w:ascii="Times New Roman" w:eastAsia="Times New Roman" w:hAnsi="Times New Roman" w:cs="Times New Roman"/>
                  <w:b/>
                  <w:bCs/>
                  <w:color w:val="0000FF"/>
                  <w:sz w:val="24"/>
                  <w:szCs w:val="24"/>
                  <w:u w:val="single"/>
                  <w:lang w:eastAsia="nl-BE"/>
                </w:rPr>
                <w:t>Laatste woord</w:t>
              </w:r>
            </w:hyperlink>
          </w:p>
        </w:tc>
        <w:tc>
          <w:tcPr>
            <w:tcW w:w="11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366ACF" w:rsidRPr="00366ACF" w:rsidRDefault="00366ACF" w:rsidP="00366ACF">
            <w:pPr>
              <w:spacing w:after="0" w:line="240" w:lineRule="auto"/>
              <w:jc w:val="center"/>
              <w:rPr>
                <w:rFonts w:ascii="Times New Roman" w:eastAsia="Times New Roman" w:hAnsi="Times New Roman" w:cs="Times New Roman"/>
                <w:sz w:val="24"/>
                <w:szCs w:val="24"/>
                <w:lang w:eastAsia="nl-BE"/>
              </w:rPr>
            </w:pPr>
            <w:hyperlink r:id="rId53" w:anchor="modification" w:history="1">
              <w:r w:rsidRPr="00366ACF">
                <w:rPr>
                  <w:rFonts w:ascii="Times New Roman" w:eastAsia="Times New Roman" w:hAnsi="Times New Roman" w:cs="Times New Roman"/>
                  <w:b/>
                  <w:bCs/>
                  <w:color w:val="0000FF"/>
                  <w:sz w:val="24"/>
                  <w:szCs w:val="24"/>
                  <w:u w:val="single"/>
                  <w:lang w:eastAsia="nl-BE"/>
                </w:rPr>
                <w:t>Wijziging(en)</w:t>
              </w:r>
            </w:hyperlink>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366ACF" w:rsidRPr="00366ACF" w:rsidRDefault="00366ACF" w:rsidP="00366ACF">
            <w:pPr>
              <w:spacing w:after="0" w:line="240" w:lineRule="auto"/>
              <w:jc w:val="center"/>
              <w:rPr>
                <w:rFonts w:ascii="Times New Roman" w:eastAsia="Times New Roman" w:hAnsi="Times New Roman" w:cs="Times New Roman"/>
                <w:sz w:val="24"/>
                <w:szCs w:val="24"/>
                <w:lang w:eastAsia="nl-BE"/>
              </w:rPr>
            </w:pPr>
            <w:hyperlink r:id="rId54" w:anchor="preambule" w:history="1">
              <w:r w:rsidRPr="00366ACF">
                <w:rPr>
                  <w:rFonts w:ascii="Times New Roman" w:eastAsia="Times New Roman" w:hAnsi="Times New Roman" w:cs="Times New Roman"/>
                  <w:b/>
                  <w:bCs/>
                  <w:color w:val="0000FF"/>
                  <w:sz w:val="24"/>
                  <w:szCs w:val="24"/>
                  <w:u w:val="single"/>
                  <w:lang w:eastAsia="nl-BE"/>
                </w:rPr>
                <w:t>Aanhef</w:t>
              </w:r>
            </w:hyperlink>
          </w:p>
        </w:tc>
      </w:tr>
      <w:tr w:rsidR="00366ACF" w:rsidRPr="00366ACF" w:rsidTr="00366ACF">
        <w:trPr>
          <w:gridAfter w:val="1"/>
          <w:wAfter w:w="1836" w:type="dxa"/>
          <w:tblCellSpacing w:w="15" w:type="dxa"/>
          <w:jc w:val="center"/>
        </w:trPr>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366ACF" w:rsidRPr="00366ACF" w:rsidRDefault="00366ACF" w:rsidP="00366ACF">
            <w:pPr>
              <w:spacing w:after="0" w:line="240" w:lineRule="auto"/>
              <w:jc w:val="center"/>
              <w:rPr>
                <w:rFonts w:ascii="Times New Roman" w:eastAsia="Times New Roman" w:hAnsi="Times New Roman" w:cs="Times New Roman"/>
                <w:sz w:val="24"/>
                <w:szCs w:val="24"/>
                <w:lang w:eastAsia="nl-BE"/>
              </w:rPr>
            </w:pPr>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366ACF" w:rsidRPr="00366ACF" w:rsidRDefault="00366ACF" w:rsidP="00366ACF">
            <w:pPr>
              <w:spacing w:after="0" w:line="240" w:lineRule="auto"/>
              <w:jc w:val="center"/>
              <w:rPr>
                <w:rFonts w:ascii="Times New Roman" w:eastAsia="Times New Roman" w:hAnsi="Times New Roman" w:cs="Times New Roman"/>
                <w:sz w:val="24"/>
                <w:szCs w:val="24"/>
                <w:lang w:eastAsia="nl-BE"/>
              </w:rPr>
            </w:pPr>
            <w:hyperlink r:id="rId55" w:anchor="travauxpar" w:history="1">
              <w:r w:rsidRPr="00366ACF">
                <w:rPr>
                  <w:rFonts w:ascii="Times New Roman" w:eastAsia="Times New Roman" w:hAnsi="Times New Roman" w:cs="Times New Roman"/>
                  <w:b/>
                  <w:bCs/>
                  <w:color w:val="0000FF"/>
                  <w:sz w:val="24"/>
                  <w:szCs w:val="24"/>
                  <w:u w:val="single"/>
                  <w:lang w:eastAsia="nl-BE"/>
                </w:rPr>
                <w:t>Parlementaire werkzaamheden</w:t>
              </w:r>
            </w:hyperlink>
          </w:p>
        </w:tc>
        <w:tc>
          <w:tcPr>
            <w:tcW w:w="9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366ACF" w:rsidRPr="00366ACF" w:rsidRDefault="00366ACF" w:rsidP="00366ACF">
            <w:pPr>
              <w:spacing w:after="0" w:line="240" w:lineRule="auto"/>
              <w:jc w:val="center"/>
              <w:rPr>
                <w:rFonts w:ascii="Times New Roman" w:eastAsia="Times New Roman" w:hAnsi="Times New Roman" w:cs="Times New Roman"/>
                <w:sz w:val="24"/>
                <w:szCs w:val="24"/>
                <w:lang w:eastAsia="nl-BE"/>
              </w:rPr>
            </w:pPr>
            <w:hyperlink r:id="rId56" w:anchor="tablematiere" w:history="1">
              <w:r w:rsidRPr="00366ACF">
                <w:rPr>
                  <w:rFonts w:ascii="Times New Roman" w:eastAsia="Times New Roman" w:hAnsi="Times New Roman" w:cs="Times New Roman"/>
                  <w:b/>
                  <w:bCs/>
                  <w:color w:val="0000FF"/>
                  <w:sz w:val="24"/>
                  <w:szCs w:val="24"/>
                  <w:u w:val="single"/>
                  <w:lang w:eastAsia="nl-BE"/>
                </w:rPr>
                <w:t>Inhoudstafel</w:t>
              </w:r>
            </w:hyperlink>
          </w:p>
        </w:tc>
        <w:tc>
          <w:tcPr>
            <w:tcW w:w="11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366ACF" w:rsidRPr="00366ACF" w:rsidRDefault="00366ACF" w:rsidP="00366ACF">
            <w:pPr>
              <w:spacing w:after="0" w:line="240" w:lineRule="auto"/>
              <w:jc w:val="center"/>
              <w:rPr>
                <w:rFonts w:ascii="Times New Roman" w:eastAsia="Times New Roman" w:hAnsi="Times New Roman" w:cs="Times New Roman"/>
                <w:sz w:val="24"/>
                <w:szCs w:val="24"/>
                <w:lang w:eastAsia="nl-BE"/>
              </w:rPr>
            </w:pPr>
            <w:hyperlink r:id="rId57" w:tgtFrame="_parent" w:history="1">
              <w:r w:rsidRPr="00366ACF">
                <w:rPr>
                  <w:rFonts w:ascii="Times New Roman" w:eastAsia="Times New Roman" w:hAnsi="Times New Roman" w:cs="Times New Roman"/>
                  <w:b/>
                  <w:bCs/>
                  <w:color w:val="0000FF"/>
                  <w:sz w:val="24"/>
                  <w:szCs w:val="24"/>
                  <w:u w:val="single"/>
                  <w:lang w:eastAsia="nl-BE"/>
                </w:rPr>
                <w:t>3 uitvoeringbesluiten</w:t>
              </w:r>
            </w:hyperlink>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366ACF" w:rsidRPr="00366ACF" w:rsidRDefault="00366ACF" w:rsidP="00366ACF">
            <w:pPr>
              <w:spacing w:after="0" w:line="240" w:lineRule="auto"/>
              <w:jc w:val="center"/>
              <w:rPr>
                <w:rFonts w:ascii="Times New Roman" w:eastAsia="Times New Roman" w:hAnsi="Times New Roman" w:cs="Times New Roman"/>
                <w:sz w:val="24"/>
                <w:szCs w:val="24"/>
                <w:lang w:eastAsia="nl-BE"/>
              </w:rPr>
            </w:pPr>
            <w:hyperlink r:id="rId58" w:tgtFrame="_parent" w:history="1">
              <w:r w:rsidRPr="00366ACF">
                <w:rPr>
                  <w:rFonts w:ascii="Times New Roman" w:eastAsia="Times New Roman" w:hAnsi="Times New Roman" w:cs="Times New Roman"/>
                  <w:b/>
                  <w:bCs/>
                  <w:color w:val="0000FF"/>
                  <w:sz w:val="24"/>
                  <w:szCs w:val="24"/>
                  <w:u w:val="single"/>
                  <w:lang w:eastAsia="nl-BE"/>
                </w:rPr>
                <w:t>2 gearchiveerde versies</w:t>
              </w:r>
            </w:hyperlink>
          </w:p>
        </w:tc>
      </w:tr>
      <w:tr w:rsidR="00366ACF" w:rsidRPr="00366ACF" w:rsidTr="00366ACF">
        <w:trPr>
          <w:tblCellSpacing w:w="15" w:type="dxa"/>
          <w:jc w:val="center"/>
        </w:trPr>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366ACF" w:rsidRPr="00366ACF" w:rsidRDefault="00366ACF" w:rsidP="00366ACF">
            <w:pPr>
              <w:spacing w:after="0" w:line="240" w:lineRule="auto"/>
              <w:jc w:val="center"/>
              <w:rPr>
                <w:rFonts w:ascii="Times New Roman" w:eastAsia="Times New Roman" w:hAnsi="Times New Roman" w:cs="Times New Roman"/>
                <w:b/>
                <w:bCs/>
                <w:sz w:val="24"/>
                <w:szCs w:val="24"/>
                <w:lang w:eastAsia="nl-BE"/>
              </w:rPr>
            </w:pPr>
          </w:p>
        </w:tc>
        <w:tc>
          <w:tcPr>
            <w:tcW w:w="9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366ACF" w:rsidRPr="00366ACF" w:rsidRDefault="00366ACF" w:rsidP="00366ACF">
            <w:pPr>
              <w:spacing w:after="0" w:line="240" w:lineRule="auto"/>
              <w:jc w:val="center"/>
              <w:rPr>
                <w:rFonts w:ascii="Times New Roman" w:eastAsia="Times New Roman" w:hAnsi="Times New Roman" w:cs="Times New Roman"/>
                <w:sz w:val="24"/>
                <w:szCs w:val="24"/>
                <w:lang w:eastAsia="nl-BE"/>
              </w:rPr>
            </w:pPr>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366ACF" w:rsidRPr="00366ACF" w:rsidRDefault="00366ACF" w:rsidP="00366ACF">
            <w:pPr>
              <w:spacing w:after="0" w:line="240" w:lineRule="auto"/>
              <w:jc w:val="center"/>
              <w:rPr>
                <w:rFonts w:ascii="Times New Roman" w:eastAsia="Times New Roman" w:hAnsi="Times New Roman" w:cs="Times New Roman"/>
                <w:sz w:val="24"/>
                <w:szCs w:val="24"/>
                <w:lang w:eastAsia="nl-BE"/>
              </w:rPr>
            </w:pPr>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366ACF" w:rsidRPr="00366ACF" w:rsidRDefault="00366ACF" w:rsidP="00366ACF">
            <w:pPr>
              <w:spacing w:after="0" w:line="240" w:lineRule="auto"/>
              <w:jc w:val="center"/>
              <w:rPr>
                <w:rFonts w:ascii="Times New Roman" w:eastAsia="Times New Roman" w:hAnsi="Times New Roman" w:cs="Times New Roman"/>
                <w:sz w:val="24"/>
                <w:szCs w:val="24"/>
                <w:lang w:eastAsia="nl-BE"/>
              </w:rPr>
            </w:pPr>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366ACF" w:rsidRPr="00366ACF" w:rsidRDefault="00366ACF" w:rsidP="00366ACF">
            <w:pPr>
              <w:spacing w:after="0" w:line="240" w:lineRule="auto"/>
              <w:jc w:val="center"/>
              <w:rPr>
                <w:rFonts w:ascii="Times New Roman" w:eastAsia="Times New Roman" w:hAnsi="Times New Roman" w:cs="Times New Roman"/>
                <w:sz w:val="24"/>
                <w:szCs w:val="24"/>
                <w:lang w:eastAsia="nl-BE"/>
              </w:rPr>
            </w:pPr>
          </w:p>
        </w:tc>
        <w:tc>
          <w:tcPr>
            <w:tcW w:w="1000" w:type="pct"/>
            <w:tcBorders>
              <w:top w:val="outset" w:sz="6" w:space="0" w:color="000000"/>
              <w:left w:val="outset" w:sz="6" w:space="0" w:color="000000"/>
              <w:bottom w:val="outset" w:sz="6" w:space="0" w:color="000000"/>
              <w:right w:val="outset" w:sz="6" w:space="0" w:color="000000"/>
            </w:tcBorders>
            <w:shd w:val="clear" w:color="auto" w:fill="BCD9FF"/>
            <w:vAlign w:val="center"/>
            <w:hideMark/>
          </w:tcPr>
          <w:p w:rsidR="00366ACF" w:rsidRPr="00366ACF" w:rsidRDefault="00366ACF" w:rsidP="00366ACF">
            <w:pPr>
              <w:spacing w:after="0" w:line="240" w:lineRule="auto"/>
              <w:jc w:val="center"/>
              <w:rPr>
                <w:rFonts w:ascii="Times New Roman" w:eastAsia="Times New Roman" w:hAnsi="Times New Roman" w:cs="Times New Roman"/>
                <w:sz w:val="24"/>
                <w:szCs w:val="24"/>
                <w:lang w:eastAsia="nl-BE"/>
              </w:rPr>
            </w:pPr>
            <w:hyperlink r:id="rId59" w:tgtFrame="_blank" w:history="1">
              <w:r w:rsidRPr="00366ACF">
                <w:rPr>
                  <w:rFonts w:ascii="Times New Roman" w:eastAsia="Times New Roman" w:hAnsi="Times New Roman" w:cs="Times New Roman"/>
                  <w:b/>
                  <w:bCs/>
                  <w:color w:val="FF0000"/>
                  <w:sz w:val="24"/>
                  <w:szCs w:val="24"/>
                  <w:u w:val="single"/>
                  <w:lang w:eastAsia="nl-BE"/>
                </w:rPr>
                <w:t>Franstalige versie</w:t>
              </w:r>
            </w:hyperlink>
          </w:p>
        </w:tc>
      </w:tr>
    </w:tbl>
    <w:p w:rsidR="007D10A9" w:rsidRDefault="007D10A9"/>
    <w:sectPr w:rsidR="007D10A9" w:rsidSect="007D10A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66ACF"/>
    <w:rsid w:val="00366ACF"/>
    <w:rsid w:val="007D10A9"/>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D10A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366ACF"/>
    <w:rPr>
      <w:color w:val="0000FF"/>
      <w:u w:val="single"/>
    </w:rPr>
  </w:style>
  <w:style w:type="character" w:customStyle="1" w:styleId="apple-converted-space">
    <w:name w:val="apple-converted-space"/>
    <w:basedOn w:val="Standaardalinea-lettertype"/>
    <w:rsid w:val="00366ACF"/>
  </w:style>
</w:styles>
</file>

<file path=word/webSettings.xml><?xml version="1.0" encoding="utf-8"?>
<w:webSettings xmlns:r="http://schemas.openxmlformats.org/officeDocument/2006/relationships" xmlns:w="http://schemas.openxmlformats.org/wordprocessingml/2006/main">
  <w:divs>
    <w:div w:id="312418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ejustice.just.fgov.be/cgi_loi/loi_a1.pl?DETAIL=2003051131%2FN&amp;caller=list&amp;row_id=1&amp;numero=2&amp;rech=5&amp;cn=2003051131&amp;table_name=wet&amp;nm=2003022592&amp;la=N&amp;dt=WET&amp;language=nl&amp;choix1=EN&amp;choix2=EN&amp;fromtab=wet_all&amp;nl=n&amp;trier=afkondiging&amp;chercher=t&amp;text1=voortplanting&amp;sql=dt+contains++%27WET%27+and+so1+contains+%27VOLKSGEZONDHEID%27+and+%28%28+tit+contains++%28+%27voortplanting%27%29+++%29+or+%28+text+contains++%28+%27voortplanting%27%29+++%29%29and+actif+%3D+%27Y%27&amp;tri=dd+AS+RANK+&amp;so=VOLKSGEZONDHEID&amp;imgcn.x=74&amp;imgcn.y=4" TargetMode="External"/><Relationship Id="rId18" Type="http://schemas.openxmlformats.org/officeDocument/2006/relationships/hyperlink" Target="http://www.ejustice.just.fgov.be/cgi_loi/loi_a1.pl?DETAIL=2003051131%2FN&amp;caller=list&amp;row_id=1&amp;numero=2&amp;rech=5&amp;cn=2003051131&amp;table_name=wet&amp;nm=2003022592&amp;la=N&amp;dt=WET&amp;language=nl&amp;choix1=EN&amp;choix2=EN&amp;fromtab=wet_all&amp;nl=n&amp;trier=afkondiging&amp;chercher=t&amp;text1=voortplanting&amp;sql=dt+contains++%27WET%27+and+so1+contains+%27VOLKSGEZONDHEID%27+and+%28%28+tit+contains++%28+%27voortplanting%27%29+++%29+or+%28+text+contains++%28+%27voortplanting%27%29+++%29%29and+actif+%3D+%27Y%27&amp;tri=dd+AS+RANK+&amp;so=VOLKSGEZONDHEID&amp;imgcn.x=74&amp;imgcn.y=4" TargetMode="External"/><Relationship Id="rId26" Type="http://schemas.openxmlformats.org/officeDocument/2006/relationships/hyperlink" Target="http://www.ejustice.just.fgov.be/cgi_loi/loi_a1.pl?DETAIL=2003051131%2FN&amp;caller=list&amp;row_id=1&amp;numero=2&amp;rech=5&amp;cn=2003051131&amp;table_name=wet&amp;nm=2003022592&amp;la=N&amp;dt=WET&amp;language=nl&amp;choix1=EN&amp;choix2=EN&amp;fromtab=wet_all&amp;nl=n&amp;trier=afkondiging&amp;chercher=t&amp;text1=voortplanting&amp;sql=dt+contains++%27WET%27+and+so1+contains+%27VOLKSGEZONDHEID%27+and+%28%28+tit+contains++%28+%27voortplanting%27%29+++%29+or+%28+text+contains++%28+%27voortplanting%27%29+++%29%29and+actif+%3D+%27Y%27&amp;tri=dd+AS+RANK+&amp;so=VOLKSGEZONDHEID&amp;imgcn.x=74&amp;imgcn.y=4" TargetMode="External"/><Relationship Id="rId39" Type="http://schemas.openxmlformats.org/officeDocument/2006/relationships/hyperlink" Target="http://www.ejustice.just.fgov.be/cgi_loi/loi_a1.pl?DETAIL=2003051131%2FN&amp;caller=list&amp;row_id=1&amp;numero=2&amp;rech=5&amp;cn=2003051131&amp;table_name=wet&amp;nm=2003022592&amp;la=N&amp;dt=WET&amp;language=nl&amp;choix1=EN&amp;choix2=EN&amp;fromtab=wet_all&amp;nl=n&amp;trier=afkondiging&amp;chercher=t&amp;text1=voortplanting&amp;sql=dt+contains++%27WET%27+and+so1+contains+%27VOLKSGEZONDHEID%27+and+%28%28+tit+contains++%28+%27voortplanting%27%29+++%29+or+%28+text+contains++%28+%27voortplanting%27%29+++%29%29and+actif+%3D+%27Y%27&amp;tri=dd+AS+RANK+&amp;so=VOLKSGEZONDHEID&amp;imgcn.x=74&amp;imgcn.y=4" TargetMode="External"/><Relationship Id="rId21" Type="http://schemas.openxmlformats.org/officeDocument/2006/relationships/hyperlink" Target="http://www.ejustice.just.fgov.be/cgi_loi/loi_a1.pl?DETAIL=2003051131%2FN&amp;caller=list&amp;row_id=1&amp;numero=2&amp;rech=5&amp;cn=2003051131&amp;table_name=wet&amp;nm=2003022592&amp;la=N&amp;dt=WET&amp;language=nl&amp;choix1=EN&amp;choix2=EN&amp;fromtab=wet_all&amp;nl=n&amp;trier=afkondiging&amp;chercher=t&amp;text1=voortplanting&amp;sql=dt+contains++%27WET%27+and+so1+contains+%27VOLKSGEZONDHEID%27+and+%28%28+tit+contains++%28+%27voortplanting%27%29+++%29+or+%28+text+contains++%28+%27voortplanting%27%29+++%29%29and+actif+%3D+%27Y%27&amp;tri=dd+AS+RANK+&amp;so=VOLKSGEZONDHEID&amp;imgcn.x=74&amp;imgcn.y=4" TargetMode="External"/><Relationship Id="rId34" Type="http://schemas.openxmlformats.org/officeDocument/2006/relationships/hyperlink" Target="http://www.ejustice.just.fgov.be/cgi_loi/loi_a1.pl?DETAIL=2003051131%2FN&amp;caller=list&amp;row_id=1&amp;numero=2&amp;rech=5&amp;cn=2003051131&amp;table_name=wet&amp;nm=2003022592&amp;la=N&amp;dt=WET&amp;language=nl&amp;choix1=EN&amp;choix2=EN&amp;fromtab=wet_all&amp;nl=n&amp;trier=afkondiging&amp;chercher=t&amp;text1=voortplanting&amp;sql=dt+contains++%27WET%27+and+so1+contains+%27VOLKSGEZONDHEID%27+and+%28%28+tit+contains++%28+%27voortplanting%27%29+++%29+or+%28+text+contains++%28+%27voortplanting%27%29+++%29%29and+actif+%3D+%27Y%27&amp;tri=dd+AS+RANK+&amp;so=VOLKSGEZONDHEID&amp;imgcn.x=74&amp;imgcn.y=4" TargetMode="External"/><Relationship Id="rId42" Type="http://schemas.openxmlformats.org/officeDocument/2006/relationships/hyperlink" Target="http://www.ejustice.just.fgov.be/cgi_loi/loi_a1.pl?DETAIL=2003051131%2FN&amp;caller=list&amp;row_id=1&amp;numero=2&amp;rech=5&amp;cn=2003051131&amp;table_name=wet&amp;nm=2003022592&amp;la=N&amp;dt=WET&amp;language=nl&amp;choix1=EN&amp;choix2=EN&amp;fromtab=wet_all&amp;nl=n&amp;trier=afkondiging&amp;chercher=t&amp;text1=voortplanting&amp;sql=dt+contains++%27WET%27+and+so1+contains+%27VOLKSGEZONDHEID%27+and+%28%28+tit+contains++%28+%27voortplanting%27%29+++%29+or+%28+text+contains++%28+%27voortplanting%27%29+++%29%29and+actif+%3D+%27Y%27&amp;tri=dd+AS+RANK+&amp;so=VOLKSGEZONDHEID&amp;imgcn.x=74&amp;imgcn.y=4" TargetMode="External"/><Relationship Id="rId47" Type="http://schemas.openxmlformats.org/officeDocument/2006/relationships/hyperlink" Target="http://www.ejustice.just.fgov.be/cgi_loi/loi_a1.pl?DETAIL=2003051131%2FN&amp;caller=list&amp;row_id=1&amp;numero=2&amp;rech=5&amp;cn=2003051131&amp;table_name=wet&amp;nm=2003022592&amp;la=N&amp;dt=WET&amp;language=nl&amp;choix1=EN&amp;choix2=EN&amp;fromtab=wet_all&amp;nl=n&amp;trier=afkondiging&amp;chercher=t&amp;text1=voortplanting&amp;sql=dt+contains++%27WET%27+and+so1+contains+%27VOLKSGEZONDHEID%27+and+%28%28+tit+contains++%28+%27voortplanting%27%29+++%29+or+%28+text+contains++%28+%27voortplanting%27%29+++%29%29and+actif+%3D+%27Y%27&amp;tri=dd+AS+RANK+&amp;so=VOLKSGEZONDHEID&amp;imgcn.x=74&amp;imgcn.y=4" TargetMode="External"/><Relationship Id="rId50" Type="http://schemas.openxmlformats.org/officeDocument/2006/relationships/hyperlink" Target="http://www.ejustice.just.fgov.be/cgi_loi/loi_a1.pl?DETAIL=2003051131%2FN&amp;caller=list&amp;row_id=1&amp;numero=2&amp;rech=5&amp;cn=2003051131&amp;table_name=wet&amp;nm=2003022592&amp;la=N&amp;dt=WET&amp;language=nl&amp;choix1=EN&amp;choix2=EN&amp;fromtab=wet_all&amp;nl=n&amp;trier=afkondiging&amp;chercher=t&amp;text1=voortplanting&amp;sql=dt+contains++%27WET%27+and+so1+contains+%27VOLKSGEZONDHEID%27+and+%28%28+tit+contains++%28+%27voortplanting%27%29+++%29+or+%28+text+contains++%28+%27voortplanting%27%29+++%29%29and+actif+%3D+%27Y%27&amp;tri=dd+AS+RANK+&amp;so=VOLKSGEZONDHEID&amp;imgcn.x=74&amp;imgcn.y=4" TargetMode="External"/><Relationship Id="rId55" Type="http://schemas.openxmlformats.org/officeDocument/2006/relationships/hyperlink" Target="http://www.ejustice.just.fgov.be/cgi_loi/loi_a1.pl?DETAIL=2003051131%2FN&amp;caller=list&amp;row_id=1&amp;numero=2&amp;rech=5&amp;cn=2003051131&amp;table_name=wet&amp;nm=2003022592&amp;la=N&amp;dt=WET&amp;language=nl&amp;choix1=EN&amp;choix2=EN&amp;fromtab=wet_all&amp;nl=n&amp;trier=afkondiging&amp;chercher=t&amp;text1=voortplanting&amp;sql=dt+contains++%27WET%27+and+so1+contains+%27VOLKSGEZONDHEID%27+and+%28%28+tit+contains++%28+%27voortplanting%27%29+++%29+or+%28+text+contains++%28+%27voortplanting%27%29+++%29%29and+actif+%3D+%27Y%27&amp;tri=dd+AS+RANK+&amp;so=VOLKSGEZONDHEID&amp;imgcn.x=74&amp;imgcn.y=4" TargetMode="External"/><Relationship Id="rId7" Type="http://schemas.openxmlformats.org/officeDocument/2006/relationships/hyperlink" Target="http://www.ejustice.just.fgov.be/cgi_loi/loi_a1.pl?DETAIL=2003051131%2FN&amp;caller=list&amp;row_id=1&amp;numero=2&amp;rech=5&amp;cn=2003051131&amp;table_name=wet&amp;nm=2003022592&amp;la=N&amp;dt=WET&amp;language=nl&amp;choix1=EN&amp;choix2=EN&amp;fromtab=wet_all&amp;nl=n&amp;trier=afkondiging&amp;chercher=t&amp;text1=voortplanting&amp;sql=dt+contains++%27WET%27+and+so1+contains+%27VOLKSGEZONDHEID%27+and+%28%28+tit+contains++%28+%27voortplanting%27%29+++%29+or+%28+text+contains++%28+%27voortplanting%27%29+++%29%29and+actif+%3D+%27Y%27&amp;tri=dd+AS+RANK+&amp;so=VOLKSGEZONDHEID&amp;imgcn.x=74&amp;imgcn.y=4" TargetMode="External"/><Relationship Id="rId2" Type="http://schemas.openxmlformats.org/officeDocument/2006/relationships/settings" Target="settings.xml"/><Relationship Id="rId16" Type="http://schemas.openxmlformats.org/officeDocument/2006/relationships/hyperlink" Target="http://www.ejustice.just.fgov.be/cgi_loi/loi_a.pl?chercher=t&amp;language=nl&amp;dt=WET&amp;choix1=EN&amp;choix2=EN&amp;numero=2&amp;text1=voortplanting&amp;table_name=wet&amp;fromtab=wet_all&amp;nl=n&amp;imgcn.x=74&amp;DETAIL=2003051131/N&amp;nm=2003022592&amp;imgcn.y=4&amp;sql=dt+contains++%27WET%27+and+so1+contains+%27VOLKSGEZONDHEID%27+and+((+tit+contains++(+%27voortplanting%27)+++)+or+(+text+contains++(+%27voortplanting%27)+++))and+actif+=+%27Y%27&amp;rech=5&amp;tri=dd+AS+RANK+&amp;trier=afkondiging&amp;cn=2003051131&amp;row_id=1&amp;caller=image_a1&amp;so=VOLKSGEZONDHEID&amp;la=N&amp;pdf_page=7&amp;pdf_file=http://www.ejustice.just.fgov.be/mopdf/2003/05/28_1.pdf" TargetMode="External"/><Relationship Id="rId20" Type="http://schemas.openxmlformats.org/officeDocument/2006/relationships/hyperlink" Target="http://www.ejustice.just.fgov.be/cgi_loi/loi_a1.pl?DETAIL=2003051131%2FN&amp;caller=list&amp;row_id=1&amp;numero=2&amp;rech=5&amp;cn=2003051131&amp;table_name=wet&amp;nm=2003022592&amp;la=N&amp;dt=WET&amp;language=nl&amp;choix1=EN&amp;choix2=EN&amp;fromtab=wet_all&amp;nl=n&amp;trier=afkondiging&amp;chercher=t&amp;text1=voortplanting&amp;sql=dt+contains++%27WET%27+and+so1+contains+%27VOLKSGEZONDHEID%27+and+%28%28+tit+contains++%28+%27voortplanting%27%29+++%29+or+%28+text+contains++%28+%27voortplanting%27%29+++%29%29and+actif+%3D+%27Y%27&amp;tri=dd+AS+RANK+&amp;so=VOLKSGEZONDHEID&amp;imgcn.x=74&amp;imgcn.y=4" TargetMode="External"/><Relationship Id="rId29" Type="http://schemas.openxmlformats.org/officeDocument/2006/relationships/hyperlink" Target="http://www.ejustice.just.fgov.be/cgi_loi/loi_a1.pl?DETAIL=2003051131%2FN&amp;caller=list&amp;row_id=1&amp;numero=2&amp;rech=5&amp;cn=2003051131&amp;table_name=wet&amp;nm=2003022592&amp;la=N&amp;dt=WET&amp;language=nl&amp;choix1=EN&amp;choix2=EN&amp;fromtab=wet_all&amp;nl=n&amp;trier=afkondiging&amp;chercher=t&amp;text1=voortplanting&amp;sql=dt+contains++%27WET%27+and+so1+contains+%27VOLKSGEZONDHEID%27+and+%28%28+tit+contains++%28+%27voortplanting%27%29+++%29+or+%28+text+contains++%28+%27voortplanting%27%29+++%29%29and+actif+%3D+%27Y%27&amp;tri=dd+AS+RANK+&amp;so=VOLKSGEZONDHEID&amp;imgcn.x=74&amp;imgcn.y=4" TargetMode="External"/><Relationship Id="rId41" Type="http://schemas.openxmlformats.org/officeDocument/2006/relationships/hyperlink" Target="http://www.ejustice.just.fgov.be/cgi_loi/loi_a1.pl?DETAIL=2003051131%2FN&amp;caller=list&amp;row_id=1&amp;numero=2&amp;rech=5&amp;cn=2003051131&amp;table_name=wet&amp;nm=2003022592&amp;la=N&amp;dt=WET&amp;language=nl&amp;choix1=EN&amp;choix2=EN&amp;fromtab=wet_all&amp;nl=n&amp;trier=afkondiging&amp;chercher=t&amp;text1=voortplanting&amp;sql=dt+contains++%27WET%27+and+so1+contains+%27VOLKSGEZONDHEID%27+and+%28%28+tit+contains++%28+%27voortplanting%27%29+++%29+or+%28+text+contains++%28+%27voortplanting%27%29+++%29%29and+actif+%3D+%27Y%27&amp;tri=dd+AS+RANK+&amp;so=VOLKSGEZONDHEID&amp;imgcn.x=74&amp;imgcn.y=4" TargetMode="External"/><Relationship Id="rId54" Type="http://schemas.openxmlformats.org/officeDocument/2006/relationships/hyperlink" Target="http://www.ejustice.just.fgov.be/cgi_loi/loi_a1.pl?DETAIL=2003051131%2FN&amp;caller=list&amp;row_id=1&amp;numero=2&amp;rech=5&amp;cn=2003051131&amp;table_name=wet&amp;nm=2003022592&amp;la=N&amp;dt=WET&amp;language=nl&amp;choix1=EN&amp;choix2=EN&amp;fromtab=wet_all&amp;nl=n&amp;trier=afkondiging&amp;chercher=t&amp;text1=voortplanting&amp;sql=dt+contains++%27WET%27+and+so1+contains+%27VOLKSGEZONDHEID%27+and+%28%28+tit+contains++%28+%27voortplanting%27%29+++%29+or+%28+text+contains++%28+%27voortplanting%27%29+++%29%29and+actif+%3D+%27Y%27&amp;tri=dd+AS+RANK+&amp;so=VOLKSGEZONDHEID&amp;imgcn.x=74&amp;imgcn.y=4" TargetMode="External"/><Relationship Id="rId1" Type="http://schemas.openxmlformats.org/officeDocument/2006/relationships/styles" Target="styles.xml"/><Relationship Id="rId6" Type="http://schemas.openxmlformats.org/officeDocument/2006/relationships/hyperlink" Target="http://www.ejustice.just.fgov.be/cgi_loi/loi_a1.pl?DETAIL=2003051131%2FN&amp;caller=list&amp;row_id=1&amp;numero=2&amp;rech=5&amp;cn=2003051131&amp;table_name=wet&amp;nm=2003022592&amp;la=N&amp;dt=WET&amp;language=nl&amp;choix1=EN&amp;choix2=EN&amp;fromtab=wet_all&amp;nl=n&amp;trier=afkondiging&amp;chercher=t&amp;text1=voortplanting&amp;sql=dt+contains++%27WET%27+and+so1+contains+%27VOLKSGEZONDHEID%27+and+%28%28+tit+contains++%28+%27voortplanting%27%29+++%29+or+%28+text+contains++%28+%27voortplanting%27%29+++%29%29and+actif+%3D+%27Y%27&amp;tri=dd+AS+RANK+&amp;so=VOLKSGEZONDHEID&amp;imgcn.x=74&amp;imgcn.y=4" TargetMode="External"/><Relationship Id="rId11" Type="http://schemas.openxmlformats.org/officeDocument/2006/relationships/hyperlink" Target="http://www.ejustice.just.fgov.be/cgi_loi/loi_l.pl?chercher=t&amp;language=nl&amp;dt=WET&amp;choix1=EN&amp;choix2=EN&amp;numero=1&amp;text1=voortplanting&amp;table_name=wet&amp;fromtab=wet_all&amp;nl=n&amp;DETAIL=2003051131/N&amp;nm=2003022592&amp;sql=arrexec+contains+%272003051131%27+and+la+=+%27N%27&amp;rech=3&amp;tri=dd+AS+RANK+&amp;trier=afkondiging&amp;cn=2003051131&amp;row_id=1&amp;caller=arrexec&amp;so=VOLKSGEZONDHEID&amp;la=N&amp;cn_arrexec=2003051131&amp;dt_arrexec=WET" TargetMode="External"/><Relationship Id="rId24" Type="http://schemas.openxmlformats.org/officeDocument/2006/relationships/hyperlink" Target="http://www.ejustice.just.fgov.be/cgi_loi/loi_a1.pl?DETAIL=2003051131%2FN&amp;caller=list&amp;row_id=1&amp;numero=2&amp;rech=5&amp;cn=2003051131&amp;table_name=wet&amp;nm=2003022592&amp;la=N&amp;dt=WET&amp;language=nl&amp;choix1=EN&amp;choix2=EN&amp;fromtab=wet_all&amp;nl=n&amp;trier=afkondiging&amp;chercher=t&amp;text1=voortplanting&amp;sql=dt+contains++%27WET%27+and+so1+contains+%27VOLKSGEZONDHEID%27+and+%28%28+tit+contains++%28+%27voortplanting%27%29+++%29+or+%28+text+contains++%28+%27voortplanting%27%29+++%29%29and+actif+%3D+%27Y%27&amp;tri=dd+AS+RANK+&amp;so=VOLKSGEZONDHEID&amp;imgcn.x=74&amp;imgcn.y=4" TargetMode="External"/><Relationship Id="rId32" Type="http://schemas.openxmlformats.org/officeDocument/2006/relationships/hyperlink" Target="http://www.ejustice.just.fgov.be/cgi_loi/loi_a1.pl?DETAIL=2003051131%2FN&amp;caller=list&amp;row_id=1&amp;numero=2&amp;rech=5&amp;cn=2003051131&amp;table_name=wet&amp;nm=2003022592&amp;la=N&amp;dt=WET&amp;language=nl&amp;choix1=EN&amp;choix2=EN&amp;fromtab=wet_all&amp;nl=n&amp;trier=afkondiging&amp;chercher=t&amp;text1=voortplanting&amp;sql=dt+contains++%27WET%27+and+so1+contains+%27VOLKSGEZONDHEID%27+and+%28%28+tit+contains++%28+%27voortplanting%27%29+++%29+or+%28+text+contains++%28+%27voortplanting%27%29+++%29%29and+actif+%3D+%27Y%27&amp;tri=dd+AS+RANK+&amp;so=VOLKSGEZONDHEID&amp;imgcn.x=74&amp;imgcn.y=4" TargetMode="External"/><Relationship Id="rId37" Type="http://schemas.openxmlformats.org/officeDocument/2006/relationships/hyperlink" Target="http://www.ejustice.just.fgov.be/cgi_loi/loi_a1.pl?DETAIL=2003051131%2FN&amp;caller=list&amp;row_id=1&amp;numero=2&amp;rech=5&amp;cn=2003051131&amp;table_name=wet&amp;nm=2003022592&amp;la=N&amp;dt=WET&amp;language=nl&amp;choix1=EN&amp;choix2=EN&amp;fromtab=wet_all&amp;nl=n&amp;trier=afkondiging&amp;chercher=t&amp;text1=voortplanting&amp;sql=dt+contains++%27WET%27+and+so1+contains+%27VOLKSGEZONDHEID%27+and+%28%28+tit+contains++%28+%27voortplanting%27%29+++%29+or+%28+text+contains++%28+%27voortplanting%27%29+++%29%29and+actif+%3D+%27Y%27&amp;tri=dd+AS+RANK+&amp;so=VOLKSGEZONDHEID&amp;imgcn.x=74&amp;imgcn.y=4" TargetMode="External"/><Relationship Id="rId40" Type="http://schemas.openxmlformats.org/officeDocument/2006/relationships/hyperlink" Target="http://www.ejustice.just.fgov.be/cgi_loi/loi_a1.pl?DETAIL=2003051131%2FN&amp;caller=list&amp;row_id=1&amp;numero=2&amp;rech=5&amp;cn=2003051131&amp;table_name=wet&amp;nm=2003022592&amp;la=N&amp;dt=WET&amp;language=nl&amp;choix1=EN&amp;choix2=EN&amp;fromtab=wet_all&amp;nl=n&amp;trier=afkondiging&amp;chercher=t&amp;text1=voortplanting&amp;sql=dt+contains++%27WET%27+and+so1+contains+%27VOLKSGEZONDHEID%27+and+%28%28+tit+contains++%28+%27voortplanting%27%29+++%29+or+%28+text+contains++%28+%27voortplanting%27%29+++%29%29and+actif+%3D+%27Y%27&amp;tri=dd+AS+RANK+&amp;so=VOLKSGEZONDHEID&amp;imgcn.x=74&amp;imgcn.y=4" TargetMode="External"/><Relationship Id="rId45" Type="http://schemas.openxmlformats.org/officeDocument/2006/relationships/hyperlink" Target="http://www.ejustice.just.fgov.be/cgi_loi/loi_a.pl?chercher=t&amp;language=nl&amp;dt=WET&amp;choix1=EN&amp;choix2=EN&amp;numero=2&amp;text1=voortplanting&amp;table_name=wet&amp;fromtab=wet_all&amp;nl=n&amp;imgcn.x=74&amp;DETAIL=2003051131/N&amp;nm=2003022592&amp;imgcn.y=4&amp;sql=dt+contains++%27WET%27+and+so1+contains+%27VOLKSGEZONDHEID%27+and+((+tit+contains++(+%27voortplanting%27)+++)+or+(+text+contains++(+%27voortplanting%27)+++))and+actif+=+%27Y%27&amp;rech=5&amp;tri=dd+AS+RANK+&amp;trier=afkondiging&amp;cn=2003051131&amp;row_id=1&amp;caller=image_a1&amp;so=VOLKSGEZONDHEID&amp;la=N&amp;pdf_page=175&amp;pdf_file=http://www.ejustice.just.fgov.be/mopdf/2014/01/31_1.pdf" TargetMode="External"/><Relationship Id="rId53" Type="http://schemas.openxmlformats.org/officeDocument/2006/relationships/hyperlink" Target="http://www.ejustice.just.fgov.be/cgi_loi/loi_a1.pl?DETAIL=2003051131%2FN&amp;caller=list&amp;row_id=1&amp;numero=2&amp;rech=5&amp;cn=2003051131&amp;table_name=wet&amp;nm=2003022592&amp;la=N&amp;dt=WET&amp;language=nl&amp;choix1=EN&amp;choix2=EN&amp;fromtab=wet_all&amp;nl=n&amp;trier=afkondiging&amp;chercher=t&amp;text1=voortplanting&amp;sql=dt+contains++%27WET%27+and+so1+contains+%27VOLKSGEZONDHEID%27+and+%28%28+tit+contains++%28+%27voortplanting%27%29+++%29+or+%28+text+contains++%28+%27voortplanting%27%29+++%29%29and+actif+%3D+%27Y%27&amp;tri=dd+AS+RANK+&amp;so=VOLKSGEZONDHEID&amp;imgcn.x=74&amp;imgcn.y=4" TargetMode="External"/><Relationship Id="rId58" Type="http://schemas.openxmlformats.org/officeDocument/2006/relationships/hyperlink" Target="http://www.ejustice.just.fgov.be/cgi_loi/arch_a.pl?chercher=t&amp;language=nl&amp;dt=WET&amp;choix1=EN&amp;choix2=EN&amp;numero=2&amp;text1=voortplanting&amp;table_name=wet&amp;fromtab=wet_all&amp;nl=n&amp;imgcn.x=74&amp;DETAIL=2003051131/N&amp;nm=2003022592&amp;imgcn.y=4&amp;sql=dt+contains++%27WET%27+and+so1+contains+%27VOLKSGEZONDHEID%27+and+((+tit+contains++(+%27voortplanting%27)+++)+or+(+text+contains++(+%27voortplanting%27)+++))and+actif+=+%27Y%27&amp;rech=5&amp;tri=dd+AS+RANK+&amp;trier=afkondiging&amp;cn=2003051131&amp;row_id=1&amp;caller=archive&amp;so=VOLKSGEZONDHEID&amp;la=N&amp;ver_arch=002" TargetMode="External"/><Relationship Id="rId5" Type="http://schemas.openxmlformats.org/officeDocument/2006/relationships/hyperlink" Target="http://www.ejustice.just.fgov.be/cgi_loi/loi_a1.pl?DETAIL=2003051131%2FN&amp;caller=list&amp;row_id=1&amp;numero=2&amp;rech=5&amp;cn=2003051131&amp;table_name=wet&amp;nm=2003022592&amp;la=N&amp;dt=WET&amp;language=nl&amp;choix1=EN&amp;choix2=EN&amp;fromtab=wet_all&amp;nl=n&amp;trier=afkondiging&amp;chercher=t&amp;text1=voortplanting&amp;sql=dt+contains++%27WET%27+and+so1+contains+%27VOLKSGEZONDHEID%27+and+%28%28+tit+contains++%28+%27voortplanting%27%29+++%29+or+%28+text+contains++%28+%27voortplanting%27%29+++%29%29and+actif+%3D+%27Y%27&amp;tri=dd+AS+RANK+&amp;so=VOLKSGEZONDHEID&amp;imgcn.x=74&amp;imgcn.y=4" TargetMode="External"/><Relationship Id="rId15" Type="http://schemas.openxmlformats.org/officeDocument/2006/relationships/hyperlink" Target="http://reflex.raadvst-consetat.be/reflex/?page=chrono&amp;c=detail_get&amp;d=detail&amp;docid=81736&amp;tab=chrono" TargetMode="External"/><Relationship Id="rId23" Type="http://schemas.openxmlformats.org/officeDocument/2006/relationships/hyperlink" Target="http://www.ejustice.just.fgov.be/cgi_loi/loi_a1.pl?DETAIL=2003051131%2FN&amp;caller=list&amp;row_id=1&amp;numero=2&amp;rech=5&amp;cn=2003051131&amp;table_name=wet&amp;nm=2003022592&amp;la=N&amp;dt=WET&amp;language=nl&amp;choix1=EN&amp;choix2=EN&amp;fromtab=wet_all&amp;nl=n&amp;trier=afkondiging&amp;chercher=t&amp;text1=voortplanting&amp;sql=dt+contains++%27WET%27+and+so1+contains+%27VOLKSGEZONDHEID%27+and+%28%28+tit+contains++%28+%27voortplanting%27%29+++%29+or+%28+text+contains++%28+%27voortplanting%27%29+++%29%29and+actif+%3D+%27Y%27&amp;tri=dd+AS+RANK+&amp;so=VOLKSGEZONDHEID&amp;imgcn.x=74&amp;imgcn.y=4" TargetMode="External"/><Relationship Id="rId28" Type="http://schemas.openxmlformats.org/officeDocument/2006/relationships/hyperlink" Target="http://www.ejustice.just.fgov.be/cgi_loi/loi_a1.pl?DETAIL=2003051131%2FN&amp;caller=list&amp;row_id=1&amp;numero=2&amp;rech=5&amp;cn=2003051131&amp;table_name=wet&amp;nm=2003022592&amp;la=N&amp;dt=WET&amp;language=nl&amp;choix1=EN&amp;choix2=EN&amp;fromtab=wet_all&amp;nl=n&amp;trier=afkondiging&amp;chercher=t&amp;text1=voortplanting&amp;sql=dt+contains++%27WET%27+and+so1+contains+%27VOLKSGEZONDHEID%27+and+%28%28+tit+contains++%28+%27voortplanting%27%29+++%29+or+%28+text+contains++%28+%27voortplanting%27%29+++%29%29and+actif+%3D+%27Y%27&amp;tri=dd+AS+RANK+&amp;so=VOLKSGEZONDHEID&amp;imgcn.x=74&amp;imgcn.y=4" TargetMode="External"/><Relationship Id="rId36" Type="http://schemas.openxmlformats.org/officeDocument/2006/relationships/hyperlink" Target="http://www.ejustice.just.fgov.be/cgi_loi/loi_a1.pl?DETAIL=2003051131%2FN&amp;caller=list&amp;row_id=1&amp;numero=2&amp;rech=5&amp;cn=2003051131&amp;table_name=wet&amp;nm=2003022592&amp;la=N&amp;dt=WET&amp;language=nl&amp;choix1=EN&amp;choix2=EN&amp;fromtab=wet_all&amp;nl=n&amp;trier=afkondiging&amp;chercher=t&amp;text1=voortplanting&amp;sql=dt+contains++%27WET%27+and+so1+contains+%27VOLKSGEZONDHEID%27+and+%28%28+tit+contains++%28+%27voortplanting%27%29+++%29+or+%28+text+contains++%28+%27voortplanting%27%29+++%29%29and+actif+%3D+%27Y%27&amp;tri=dd+AS+RANK+&amp;so=VOLKSGEZONDHEID&amp;imgcn.x=74&amp;imgcn.y=4" TargetMode="External"/><Relationship Id="rId49" Type="http://schemas.openxmlformats.org/officeDocument/2006/relationships/hyperlink" Target="http://www.ejustice.just.fgov.be/cgi_loi/loi_a1.pl?DETAIL=2003051131%2FN&amp;caller=list&amp;row_id=1&amp;numero=2&amp;rech=5&amp;cn=2003051131&amp;table_name=wet&amp;nm=2003022592&amp;la=N&amp;dt=WET&amp;language=nl&amp;choix1=EN&amp;choix2=EN&amp;fromtab=wet_all&amp;nl=n&amp;trier=afkondiging&amp;chercher=t&amp;text1=voortplanting&amp;sql=dt+contains++%27WET%27+and+so1+contains+%27VOLKSGEZONDHEID%27+and+%28%28+tit+contains++%28+%27voortplanting%27%29+++%29+or+%28+text+contains++%28+%27voortplanting%27%29+++%29%29and+actif+%3D+%27Y%27&amp;tri=dd+AS+RANK+&amp;so=VOLKSGEZONDHEID&amp;imgcn.x=74&amp;imgcn.y=4" TargetMode="External"/><Relationship Id="rId57" Type="http://schemas.openxmlformats.org/officeDocument/2006/relationships/hyperlink" Target="http://www.ejustice.just.fgov.be/cgi_loi/loi_l.pl?chercher=t&amp;language=nl&amp;dt=WET&amp;choix1=EN&amp;choix2=EN&amp;numero=2&amp;text1=voortplanting&amp;table_name=wet&amp;fromtab=wet_all&amp;nl=n&amp;imgcn.x=74&amp;DETAIL=2003051131/N&amp;nm=2003022592&amp;imgcn.y=4&amp;sql=arrexec+contains+%272003051131%27+and+la+=+%27N%27&amp;rech=3&amp;tri=dd+AS+RANK+&amp;trier=afkondiging&amp;cn=2003051131&amp;row_id=1&amp;caller=arrexec&amp;so=VOLKSGEZONDHEID&amp;la=N&amp;cn_arrexec=2003051131&amp;dt_arrexec=WET" TargetMode="External"/><Relationship Id="rId61" Type="http://schemas.openxmlformats.org/officeDocument/2006/relationships/theme" Target="theme/theme1.xml"/><Relationship Id="rId10" Type="http://schemas.openxmlformats.org/officeDocument/2006/relationships/hyperlink" Target="http://www.ejustice.just.fgov.be/cgi_loi/loi_a1.pl?DETAIL=2003051131%2FN&amp;caller=list&amp;row_id=1&amp;numero=2&amp;rech=5&amp;cn=2003051131&amp;table_name=wet&amp;nm=2003022592&amp;la=N&amp;dt=WET&amp;language=nl&amp;choix1=EN&amp;choix2=EN&amp;fromtab=wet_all&amp;nl=n&amp;trier=afkondiging&amp;chercher=t&amp;text1=voortplanting&amp;sql=dt+contains++%27WET%27+and+so1+contains+%27VOLKSGEZONDHEID%27+and+%28%28+tit+contains++%28+%27voortplanting%27%29+++%29+or+%28+text+contains++%28+%27voortplanting%27%29+++%29%29and+actif+%3D+%27Y%27&amp;tri=dd+AS+RANK+&amp;so=VOLKSGEZONDHEID&amp;imgcn.x=74&amp;imgcn.y=4" TargetMode="External"/><Relationship Id="rId19" Type="http://schemas.openxmlformats.org/officeDocument/2006/relationships/hyperlink" Target="http://www.ejustice.just.fgov.be/cgi_loi/loi_a1.pl?DETAIL=2003051131%2FN&amp;caller=list&amp;row_id=1&amp;numero=2&amp;rech=5&amp;cn=2003051131&amp;table_name=wet&amp;nm=2003022592&amp;la=N&amp;dt=WET&amp;language=nl&amp;choix1=EN&amp;choix2=EN&amp;fromtab=wet_all&amp;nl=n&amp;trier=afkondiging&amp;chercher=t&amp;text1=voortplanting&amp;sql=dt+contains++%27WET%27+and+so1+contains+%27VOLKSGEZONDHEID%27+and+%28%28+tit+contains++%28+%27voortplanting%27%29+++%29+or+%28+text+contains++%28+%27voortplanting%27%29+++%29%29and+actif+%3D+%27Y%27&amp;tri=dd+AS+RANK+&amp;so=VOLKSGEZONDHEID&amp;imgcn.x=74&amp;imgcn.y=4" TargetMode="External"/><Relationship Id="rId31" Type="http://schemas.openxmlformats.org/officeDocument/2006/relationships/hyperlink" Target="http://www.ejustice.just.fgov.be/cgi_loi/loi_a1.pl?DETAIL=2003051131%2FN&amp;caller=list&amp;row_id=1&amp;numero=2&amp;rech=5&amp;cn=2003051131&amp;table_name=wet&amp;nm=2003022592&amp;la=N&amp;dt=WET&amp;language=nl&amp;choix1=EN&amp;choix2=EN&amp;fromtab=wet_all&amp;nl=n&amp;trier=afkondiging&amp;chercher=t&amp;text1=voortplanting&amp;sql=dt+contains++%27WET%27+and+so1+contains+%27VOLKSGEZONDHEID%27+and+%28%28+tit+contains++%28+%27voortplanting%27%29+++%29+or+%28+text+contains++%28+%27voortplanting%27%29+++%29%29and+actif+%3D+%27Y%27&amp;tri=dd+AS+RANK+&amp;so=VOLKSGEZONDHEID&amp;imgcn.x=74&amp;imgcn.y=4" TargetMode="External"/><Relationship Id="rId44" Type="http://schemas.openxmlformats.org/officeDocument/2006/relationships/hyperlink" Target="http://www.ejustice.just.fgov.be/cgi_loi/loi_a1.pl?DETAIL=2003051131%2FN&amp;caller=list&amp;row_id=1&amp;numero=2&amp;rech=5&amp;cn=2003051131&amp;table_name=wet&amp;nm=2003022592&amp;la=N&amp;dt=WET&amp;language=nl&amp;choix1=EN&amp;choix2=EN&amp;fromtab=wet_all&amp;nl=n&amp;trier=afkondiging&amp;chercher=t&amp;text1=voortplanting&amp;sql=dt+contains++%27WET%27+and+so1+contains+%27VOLKSGEZONDHEID%27+and+%28%28+tit+contains++%28+%27voortplanting%27%29+++%29+or+%28+text+contains++%28+%27voortplanting%27%29+++%29%29and+actif+%3D+%27Y%27&amp;tri=dd+AS+RANK+&amp;so=VOLKSGEZONDHEID&amp;imgcn.x=74&amp;imgcn.y=4" TargetMode="External"/><Relationship Id="rId52" Type="http://schemas.openxmlformats.org/officeDocument/2006/relationships/hyperlink" Target="http://www.ejustice.just.fgov.be/cgi_loi/loi_a1.pl?DETAIL=2003051131%2FN&amp;caller=list&amp;row_id=1&amp;numero=2&amp;rech=5&amp;cn=2003051131&amp;table_name=wet&amp;nm=2003022592&amp;la=N&amp;dt=WET&amp;language=nl&amp;choix1=EN&amp;choix2=EN&amp;fromtab=wet_all&amp;nl=n&amp;trier=afkondiging&amp;chercher=t&amp;text1=voortplanting&amp;sql=dt+contains++%27WET%27+and+so1+contains+%27VOLKSGEZONDHEID%27+and+%28%28+tit+contains++%28+%27voortplanting%27%29+++%29+or+%28+text+contains++%28+%27voortplanting%27%29+++%29%29and+actif+%3D+%27Y%27&amp;tri=dd+AS+RANK+&amp;so=VOLKSGEZONDHEID&amp;imgcn.x=74&amp;imgcn.y=4" TargetMode="External"/><Relationship Id="rId60" Type="http://schemas.openxmlformats.org/officeDocument/2006/relationships/fontTable" Target="fontTable.xml"/><Relationship Id="rId4" Type="http://schemas.openxmlformats.org/officeDocument/2006/relationships/hyperlink" Target="http://www.ejustice.just.fgov.be/cgi_loi/loi_a1.pl?DETAIL=2003051131%2FN&amp;caller=list&amp;row_id=1&amp;numero=2&amp;rech=5&amp;cn=2003051131&amp;table_name=wet&amp;nm=2003022592&amp;la=N&amp;dt=WET&amp;language=nl&amp;choix1=EN&amp;choix2=EN&amp;fromtab=wet_all&amp;nl=n&amp;trier=afkondiging&amp;chercher=t&amp;text1=voortplanting&amp;sql=dt+contains++%27WET%27+and+so1+contains+%27VOLKSGEZONDHEID%27+and+%28%28+tit+contains++%28+%27voortplanting%27%29+++%29+or+%28+text+contains++%28+%27voortplanting%27%29+++%29%29and+actif+%3D+%27Y%27&amp;tri=dd+AS+RANK+&amp;so=VOLKSGEZONDHEID&amp;imgcn.x=74&amp;imgcn.y=4" TargetMode="External"/><Relationship Id="rId9" Type="http://schemas.openxmlformats.org/officeDocument/2006/relationships/hyperlink" Target="http://www.ejustice.just.fgov.be/cgi_loi/loi_a1.pl?DETAIL=2003051131%2FN&amp;caller=list&amp;row_id=1&amp;numero=2&amp;rech=5&amp;cn=2003051131&amp;table_name=wet&amp;nm=2003022592&amp;la=N&amp;dt=WET&amp;language=nl&amp;choix1=EN&amp;choix2=EN&amp;fromtab=wet_all&amp;nl=n&amp;trier=afkondiging&amp;chercher=t&amp;text1=voortplanting&amp;sql=dt+contains++%27WET%27+and+so1+contains+%27VOLKSGEZONDHEID%27+and+%28%28+tit+contains++%28+%27voortplanting%27%29+++%29+or+%28+text+contains++%28+%27voortplanting%27%29+++%29%29and+actif+%3D+%27Y%27&amp;tri=dd+AS+RANK+&amp;so=VOLKSGEZONDHEID&amp;imgcn.x=74&amp;imgcn.y=4" TargetMode="External"/><Relationship Id="rId14" Type="http://schemas.openxmlformats.org/officeDocument/2006/relationships/hyperlink" Target="http://www.ejustice.just.fgov.be/cgi_loi/change_lg.pl?language=fr&amp;la=F&amp;cn=2003051131&amp;table_name=loi" TargetMode="External"/><Relationship Id="rId22" Type="http://schemas.openxmlformats.org/officeDocument/2006/relationships/hyperlink" Target="http://www.ejustice.just.fgov.be/cgi_loi/loi_a1.pl?DETAIL=2003051131%2FN&amp;caller=list&amp;row_id=1&amp;numero=2&amp;rech=5&amp;cn=2003051131&amp;table_name=wet&amp;nm=2003022592&amp;la=N&amp;dt=WET&amp;language=nl&amp;choix1=EN&amp;choix2=EN&amp;fromtab=wet_all&amp;nl=n&amp;trier=afkondiging&amp;chercher=t&amp;text1=voortplanting&amp;sql=dt+contains++%27WET%27+and+so1+contains+%27VOLKSGEZONDHEID%27+and+%28%28+tit+contains++%28+%27voortplanting%27%29+++%29+or+%28+text+contains++%28+%27voortplanting%27%29+++%29%29and+actif+%3D+%27Y%27&amp;tri=dd+AS+RANK+&amp;so=VOLKSGEZONDHEID&amp;imgcn.x=74&amp;imgcn.y=4" TargetMode="External"/><Relationship Id="rId27" Type="http://schemas.openxmlformats.org/officeDocument/2006/relationships/hyperlink" Target="http://www.ejustice.just.fgov.be/cgi_loi/loi_a1.pl?DETAIL=2003051131%2FN&amp;caller=list&amp;row_id=1&amp;numero=2&amp;rech=5&amp;cn=2003051131&amp;table_name=wet&amp;nm=2003022592&amp;la=N&amp;dt=WET&amp;language=nl&amp;choix1=EN&amp;choix2=EN&amp;fromtab=wet_all&amp;nl=n&amp;trier=afkondiging&amp;chercher=t&amp;text1=voortplanting&amp;sql=dt+contains++%27WET%27+and+so1+contains+%27VOLKSGEZONDHEID%27+and+%28%28+tit+contains++%28+%27voortplanting%27%29+++%29+or+%28+text+contains++%28+%27voortplanting%27%29+++%29%29and+actif+%3D+%27Y%27&amp;tri=dd+AS+RANK+&amp;so=VOLKSGEZONDHEID&amp;imgcn.x=74&amp;imgcn.y=4" TargetMode="External"/><Relationship Id="rId30" Type="http://schemas.openxmlformats.org/officeDocument/2006/relationships/hyperlink" Target="http://www.ejustice.just.fgov.be/cgi_loi/loi_a1.pl?DETAIL=2003051131%2FN&amp;caller=list&amp;row_id=1&amp;numero=2&amp;rech=5&amp;cn=2003051131&amp;table_name=wet&amp;nm=2003022592&amp;la=N&amp;dt=WET&amp;language=nl&amp;choix1=EN&amp;choix2=EN&amp;fromtab=wet_all&amp;nl=n&amp;trier=afkondiging&amp;chercher=t&amp;text1=voortplanting&amp;sql=dt+contains++%27WET%27+and+so1+contains+%27VOLKSGEZONDHEID%27+and+%28%28+tit+contains++%28+%27voortplanting%27%29+++%29+or+%28+text+contains++%28+%27voortplanting%27%29+++%29%29and+actif+%3D+%27Y%27&amp;tri=dd+AS+RANK+&amp;so=VOLKSGEZONDHEID&amp;imgcn.x=74&amp;imgcn.y=4" TargetMode="External"/><Relationship Id="rId35" Type="http://schemas.openxmlformats.org/officeDocument/2006/relationships/hyperlink" Target="http://www.ejustice.just.fgov.be/cgi_loi/loi_a1.pl?DETAIL=2003051131%2FN&amp;caller=list&amp;row_id=1&amp;numero=2&amp;rech=5&amp;cn=2003051131&amp;table_name=wet&amp;nm=2003022592&amp;la=N&amp;dt=WET&amp;language=nl&amp;choix1=EN&amp;choix2=EN&amp;fromtab=wet_all&amp;nl=n&amp;trier=afkondiging&amp;chercher=t&amp;text1=voortplanting&amp;sql=dt+contains++%27WET%27+and+so1+contains+%27VOLKSGEZONDHEID%27+and+%28%28+tit+contains++%28+%27voortplanting%27%29+++%29+or+%28+text+contains++%28+%27voortplanting%27%29+++%29%29and+actif+%3D+%27Y%27&amp;tri=dd+AS+RANK+&amp;so=VOLKSGEZONDHEID&amp;imgcn.x=74&amp;imgcn.y=4" TargetMode="External"/><Relationship Id="rId43" Type="http://schemas.openxmlformats.org/officeDocument/2006/relationships/hyperlink" Target="http://www.ejustice.just.fgov.be/cgi_loi/loi_a1.pl?DETAIL=2003051131%2FN&amp;caller=list&amp;row_id=1&amp;numero=2&amp;rech=5&amp;cn=2003051131&amp;table_name=wet&amp;nm=2003022592&amp;la=N&amp;dt=WET&amp;language=nl&amp;choix1=EN&amp;choix2=EN&amp;fromtab=wet_all&amp;nl=n&amp;trier=afkondiging&amp;chercher=t&amp;text1=voortplanting&amp;sql=dt+contains++%27WET%27+and+so1+contains+%27VOLKSGEZONDHEID%27+and+%28%28+tit+contains++%28+%27voortplanting%27%29+++%29+or+%28+text+contains++%28+%27voortplanting%27%29+++%29%29and+actif+%3D+%27Y%27&amp;tri=dd+AS+RANK+&amp;so=VOLKSGEZONDHEID&amp;imgcn.x=74&amp;imgcn.y=4" TargetMode="External"/><Relationship Id="rId48" Type="http://schemas.openxmlformats.org/officeDocument/2006/relationships/hyperlink" Target="http://www.ejustice.just.fgov.be/cgi_loi/loi_a1.pl?DETAIL=2003051131%2FN&amp;caller=list&amp;row_id=1&amp;numero=2&amp;rech=5&amp;cn=2003051131&amp;table_name=wet&amp;nm=2003022592&amp;la=N&amp;dt=WET&amp;language=nl&amp;choix1=EN&amp;choix2=EN&amp;fromtab=wet_all&amp;nl=n&amp;trier=afkondiging&amp;chercher=t&amp;text1=voortplanting&amp;sql=dt+contains++%27WET%27+and+so1+contains+%27VOLKSGEZONDHEID%27+and+%28%28+tit+contains++%28+%27voortplanting%27%29+++%29+or+%28+text+contains++%28+%27voortplanting%27%29+++%29%29and+actif+%3D+%27Y%27&amp;tri=dd+AS+RANK+&amp;so=VOLKSGEZONDHEID&amp;imgcn.x=74&amp;imgcn.y=4" TargetMode="External"/><Relationship Id="rId56" Type="http://schemas.openxmlformats.org/officeDocument/2006/relationships/hyperlink" Target="http://www.ejustice.just.fgov.be/cgi_loi/loi_a1.pl?DETAIL=2003051131%2FN&amp;caller=list&amp;row_id=1&amp;numero=2&amp;rech=5&amp;cn=2003051131&amp;table_name=wet&amp;nm=2003022592&amp;la=N&amp;dt=WET&amp;language=nl&amp;choix1=EN&amp;choix2=EN&amp;fromtab=wet_all&amp;nl=n&amp;trier=afkondiging&amp;chercher=t&amp;text1=voortplanting&amp;sql=dt+contains++%27WET%27+and+so1+contains+%27VOLKSGEZONDHEID%27+and+%28%28+tit+contains++%28+%27voortplanting%27%29+++%29+or+%28+text+contains++%28+%27voortplanting%27%29+++%29%29and+actif+%3D+%27Y%27&amp;tri=dd+AS+RANK+&amp;so=VOLKSGEZONDHEID&amp;imgcn.x=74&amp;imgcn.y=4" TargetMode="External"/><Relationship Id="rId8" Type="http://schemas.openxmlformats.org/officeDocument/2006/relationships/hyperlink" Target="http://www.ejustice.just.fgov.be/cgi_loi/loi_a1.pl?DETAIL=2003051131%2FN&amp;caller=list&amp;row_id=1&amp;numero=2&amp;rech=5&amp;cn=2003051131&amp;table_name=wet&amp;nm=2003022592&amp;la=N&amp;dt=WET&amp;language=nl&amp;choix1=EN&amp;choix2=EN&amp;fromtab=wet_all&amp;nl=n&amp;trier=afkondiging&amp;chercher=t&amp;text1=voortplanting&amp;sql=dt+contains++%27WET%27+and+so1+contains+%27VOLKSGEZONDHEID%27+and+%28%28+tit+contains++%28+%27voortplanting%27%29+++%29+or+%28+text+contains++%28+%27voortplanting%27%29+++%29%29and+actif+%3D+%27Y%27&amp;tri=dd+AS+RANK+&amp;so=VOLKSGEZONDHEID&amp;imgcn.x=74&amp;imgcn.y=4" TargetMode="External"/><Relationship Id="rId51" Type="http://schemas.openxmlformats.org/officeDocument/2006/relationships/hyperlink" Target="http://www.ejustice.just.fgov.be/cgi_loi/loi_a1.pl?DETAIL=2003051131%2FN&amp;caller=list&amp;row_id=1&amp;numero=2&amp;rech=5&amp;cn=2003051131&amp;table_name=wet&amp;nm=2003022592&amp;la=N&amp;dt=WET&amp;language=nl&amp;choix1=EN&amp;choix2=EN&amp;fromtab=wet_all&amp;nl=n&amp;trier=afkondiging&amp;chercher=t&amp;text1=voortplanting&amp;sql=dt+contains++%27WET%27+and+so1+contains+%27VOLKSGEZONDHEID%27+and+%28%28+tit+contains++%28+%27voortplanting%27%29+++%29+or+%28+text+contains++%28+%27voortplanting%27%29+++%29%29and+actif+%3D+%27Y%27&amp;tri=dd+AS+RANK+&amp;so=VOLKSGEZONDHEID&amp;imgcn.x=74&amp;imgcn.y=4" TargetMode="External"/><Relationship Id="rId3" Type="http://schemas.openxmlformats.org/officeDocument/2006/relationships/webSettings" Target="webSettings.xml"/><Relationship Id="rId12" Type="http://schemas.openxmlformats.org/officeDocument/2006/relationships/hyperlink" Target="http://www.ejustice.just.fgov.be/cgi_loi/arch_a.pl?chercher=t&amp;language=nl&amp;dt=WET&amp;choix1=EN&amp;choix2=EN&amp;numero=2&amp;text1=voortplanting&amp;table_name=wet&amp;fromtab=wet_all&amp;nl=n&amp;DETAIL=2003051131/N&amp;nm=2003022592&amp;sql=dt+contains++%27WET%27+and+so1+contains+%27VOLKSGEZONDHEID%27+and+((+tit+contains++(+%27voortplanting%27)+++)+or+(+text+contains++(+%27voortplanting%27)+++))and+actif+=+%27Y%27&amp;rech=5&amp;tri=dd+AS+RANK+&amp;trier=afkondiging&amp;cn=2003051131&amp;row_id=1&amp;caller=archive&amp;so=VOLKSGEZONDHEID&amp;la=N&amp;ver_arch=002" TargetMode="External"/><Relationship Id="rId17" Type="http://schemas.openxmlformats.org/officeDocument/2006/relationships/hyperlink" Target="http://www.ejustice.just.fgov.be/cgi_loi/loi_a1.pl?DETAIL=2003051131%2FN&amp;caller=list&amp;row_id=1&amp;numero=2&amp;rech=5&amp;cn=2003051131&amp;table_name=wet&amp;nm=2003022592&amp;la=N&amp;dt=WET&amp;language=nl&amp;choix1=EN&amp;choix2=EN&amp;fromtab=wet_all&amp;nl=n&amp;trier=afkondiging&amp;chercher=t&amp;text1=voortplanting&amp;sql=dt+contains++%27WET%27+and+so1+contains+%27VOLKSGEZONDHEID%27+and+%28%28+tit+contains++%28+%27voortplanting%27%29+++%29+or+%28+text+contains++%28+%27voortplanting%27%29+++%29%29and+actif+%3D+%27Y%27&amp;tri=dd+AS+RANK+&amp;so=VOLKSGEZONDHEID&amp;imgcn.x=74&amp;imgcn.y=4" TargetMode="External"/><Relationship Id="rId25" Type="http://schemas.openxmlformats.org/officeDocument/2006/relationships/hyperlink" Target="http://www.ejustice.just.fgov.be/cgi_loi/loi_a1.pl?DETAIL=2003051131%2FN&amp;caller=list&amp;row_id=1&amp;numero=2&amp;rech=5&amp;cn=2003051131&amp;table_name=wet&amp;nm=2003022592&amp;la=N&amp;dt=WET&amp;language=nl&amp;choix1=EN&amp;choix2=EN&amp;fromtab=wet_all&amp;nl=n&amp;trier=afkondiging&amp;chercher=t&amp;text1=voortplanting&amp;sql=dt+contains++%27WET%27+and+so1+contains+%27VOLKSGEZONDHEID%27+and+%28%28+tit+contains++%28+%27voortplanting%27%29+++%29+or+%28+text+contains++%28+%27voortplanting%27%29+++%29%29and+actif+%3D+%27Y%27&amp;tri=dd+AS+RANK+&amp;so=VOLKSGEZONDHEID&amp;imgcn.x=74&amp;imgcn.y=4" TargetMode="External"/><Relationship Id="rId33" Type="http://schemas.openxmlformats.org/officeDocument/2006/relationships/hyperlink" Target="http://www.ejustice.just.fgov.be/cgi_loi/change_lg.pl?language=nl&amp;la=N&amp;table_name=wet&amp;cn=2014010663" TargetMode="External"/><Relationship Id="rId38" Type="http://schemas.openxmlformats.org/officeDocument/2006/relationships/hyperlink" Target="http://www.ejustice.just.fgov.be/cgi_loi/loi_a1.pl?DETAIL=2003051131%2FN&amp;caller=list&amp;row_id=1&amp;numero=2&amp;rech=5&amp;cn=2003051131&amp;table_name=wet&amp;nm=2003022592&amp;la=N&amp;dt=WET&amp;language=nl&amp;choix1=EN&amp;choix2=EN&amp;fromtab=wet_all&amp;nl=n&amp;trier=afkondiging&amp;chercher=t&amp;text1=voortplanting&amp;sql=dt+contains++%27WET%27+and+so1+contains+%27VOLKSGEZONDHEID%27+and+%28%28+tit+contains++%28+%27voortplanting%27%29+++%29+or+%28+text+contains++%28+%27voortplanting%27%29+++%29%29and+actif+%3D+%27Y%27&amp;tri=dd+AS+RANK+&amp;so=VOLKSGEZONDHEID&amp;imgcn.x=74&amp;imgcn.y=4" TargetMode="External"/><Relationship Id="rId46" Type="http://schemas.openxmlformats.org/officeDocument/2006/relationships/hyperlink" Target="http://www.ejustice.just.fgov.be/cgi_loi/loi_a.pl?chercher=t&amp;language=nl&amp;dt=WET&amp;choix1=EN&amp;choix2=EN&amp;numero=2&amp;text1=voortplanting&amp;table_name=wet&amp;fromtab=wet_all&amp;nl=n&amp;imgcn.x=74&amp;DETAIL=2003051131/N&amp;nm=2003022592&amp;imgcn.y=4&amp;sql=dt+contains++%27WET%27+and+so1+contains+%27VOLKSGEZONDHEID%27+and+((+tit+contains++(+%27voortplanting%27)+++)+or+(+text+contains++(+%27voortplanting%27)+++))and+actif+=+%27Y%27&amp;rech=5&amp;tri=dd+AS+RANK+&amp;trier=afkondiging&amp;cn=2003051131&amp;row_id=1&amp;caller=image_a1&amp;so=VOLKSGEZONDHEID&amp;la=N&amp;pdf_page=5&amp;pdf_file=http://www.ejustice.just.fgov.be/mopdf/2005/08/18_1.pdf" TargetMode="External"/><Relationship Id="rId59" Type="http://schemas.openxmlformats.org/officeDocument/2006/relationships/hyperlink" Target="http://www.ejustice.just.fgov.be/cgi_loi/change_lg.pl?language=fr&amp;la=F&amp;cn=2003051131&amp;table_name=loi"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8133</Words>
  <Characters>44734</Characters>
  <Application>Microsoft Office Word</Application>
  <DocSecurity>0</DocSecurity>
  <Lines>372</Lines>
  <Paragraphs>105</Paragraphs>
  <ScaleCrop>false</ScaleCrop>
  <Company/>
  <LinksUpToDate>false</LinksUpToDate>
  <CharactersWithSpaces>52762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tientje1</dc:creator>
  <cp:lastModifiedBy>tientje1</cp:lastModifiedBy>
  <cp:revision>1</cp:revision>
  <dcterms:created xsi:type="dcterms:W3CDTF">2015-01-13T14:42:00Z</dcterms:created>
  <dcterms:modified xsi:type="dcterms:W3CDTF">2015-01-13T14:44:00Z</dcterms:modified>
</cp:coreProperties>
</file>